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E07" w:rsidRDefault="00BA6E07" w:rsidP="00BA6E07">
      <w:pPr>
        <w:pStyle w:val="20"/>
        <w:shd w:val="clear" w:color="auto" w:fill="auto"/>
        <w:tabs>
          <w:tab w:val="left" w:pos="1364"/>
        </w:tabs>
        <w:spacing w:line="470" w:lineRule="exact"/>
        <w:jc w:val="center"/>
      </w:pPr>
      <w:bookmarkStart w:id="0" w:name="_GoBack"/>
      <w:r w:rsidRPr="00BA6E07">
        <w:rPr>
          <w:b/>
        </w:rPr>
        <w:t>Пояснительная записка</w:t>
      </w:r>
      <w:r>
        <w:t>.</w:t>
      </w:r>
    </w:p>
    <w:p w:rsidR="00BA6E07" w:rsidRPr="00BA6E07" w:rsidRDefault="00BA6E07" w:rsidP="00BA6E07">
      <w:pPr>
        <w:pStyle w:val="20"/>
        <w:shd w:val="clear" w:color="auto" w:fill="auto"/>
        <w:tabs>
          <w:tab w:val="left" w:pos="1527"/>
        </w:tabs>
        <w:spacing w:line="470" w:lineRule="exact"/>
        <w:jc w:val="both"/>
        <w:rPr>
          <w:sz w:val="24"/>
          <w:szCs w:val="24"/>
        </w:rPr>
      </w:pPr>
      <w:r w:rsidRPr="00BA6E07">
        <w:rPr>
          <w:sz w:val="24"/>
          <w:szCs w:val="24"/>
        </w:rPr>
        <w:t xml:space="preserve">    Программа по родной (татарской) литературе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E22B95" w:rsidRPr="00E22B95" w:rsidRDefault="00E22B95" w:rsidP="00E22B95">
      <w:pPr>
        <w:widowControl w:val="0"/>
        <w:tabs>
          <w:tab w:val="left" w:pos="1527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A6E07" w:rsidRPr="00BA6E07">
        <w:rPr>
          <w:rFonts w:ascii="Times New Roman" w:hAnsi="Times New Roman" w:cs="Times New Roman"/>
          <w:sz w:val="24"/>
          <w:szCs w:val="24"/>
        </w:rPr>
        <w:t>В основу курса «Родная литература (татарская)» в 10-11 классах положены принципы связи искусства с жизнью, единства формы и содержания, традиций и новаторства, осмысление обучающимися историко- литературных сведений, нравственно-этических представлений, освоение основных теоретико</w:t>
      </w:r>
      <w:r w:rsidR="00BA6E07" w:rsidRPr="00BA6E07">
        <w:rPr>
          <w:rFonts w:ascii="Times New Roman" w:hAnsi="Times New Roman" w:cs="Times New Roman"/>
          <w:sz w:val="24"/>
          <w:szCs w:val="24"/>
        </w:rPr>
        <w:softHyphen/>
        <w:t>литературных понятий, истории татарской литературы, формирование умений и навыков анализировать, оценивать и интерпретировать литературные произведения, овладение</w:t>
      </w:r>
      <w:r w:rsidR="00BA6E07" w:rsidRPr="00BA6E07">
        <w:t xml:space="preserve"> </w:t>
      </w:r>
      <w:r w:rsidR="00BA6E07" w:rsidRPr="00BA6E07">
        <w:rPr>
          <w:rFonts w:ascii="Times New Roman" w:hAnsi="Times New Roman" w:cs="Times New Roman"/>
          <w:sz w:val="24"/>
          <w:szCs w:val="24"/>
        </w:rPr>
        <w:t>выразительными средствами родного (татарского) языка.</w:t>
      </w:r>
      <w:r w:rsidRPr="00E22B95">
        <w:rPr>
          <w:rFonts w:ascii="Times New Roman" w:eastAsia="Times New Roman" w:hAnsi="Times New Roman" w:cs="Times New Roman"/>
          <w:sz w:val="26"/>
          <w:szCs w:val="26"/>
        </w:rPr>
        <w:t xml:space="preserve"> В содержании программы по родной (татарской) литературе выделяются следующие содержательные линии: литература татарского народа, проблемно-тематические блоки, теория литературы, которые ориентируются на достижение метапредметных и предметных результатов и охватывают формирование различных компетенций.</w:t>
      </w:r>
    </w:p>
    <w:p w:rsidR="00E22B95" w:rsidRPr="00E22B95" w:rsidRDefault="00E22B95" w:rsidP="00E22B95">
      <w:pPr>
        <w:widowControl w:val="0"/>
        <w:tabs>
          <w:tab w:val="left" w:pos="1537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E22B95">
        <w:rPr>
          <w:rFonts w:ascii="Times New Roman" w:eastAsia="Times New Roman" w:hAnsi="Times New Roman" w:cs="Times New Roman"/>
          <w:sz w:val="26"/>
          <w:szCs w:val="26"/>
        </w:rPr>
        <w:t>В основе содержания и структуры программы преподавания татарской литературы в 10-11 классах лежит концепция модульного преподавания, где выделяются такие проблемно-тематические блоки как «Личность и общество», «Личность и история», «Личность и семейные ценности», «Личность и природа» и другие, что даёт возможность для формирования восприятия литературы как самостоятельно развивающейся эстетической системы, основанной на раскрытии взаимосвязей литературных произведений, в контексте их восприятия, общественной и культурно-исторической значимости.</w:t>
      </w:r>
    </w:p>
    <w:p w:rsidR="009574EE" w:rsidRDefault="009574EE" w:rsidP="00BA6E07">
      <w:pPr>
        <w:rPr>
          <w:rFonts w:ascii="Times New Roman" w:hAnsi="Times New Roman" w:cs="Times New Roman"/>
          <w:sz w:val="24"/>
          <w:szCs w:val="24"/>
        </w:rPr>
      </w:pPr>
    </w:p>
    <w:p w:rsidR="00E22B95" w:rsidRPr="00B92F2A" w:rsidRDefault="00E22B95" w:rsidP="00E22B95">
      <w:pPr>
        <w:autoSpaceDE w:val="0"/>
        <w:autoSpaceDN w:val="0"/>
        <w:spacing w:after="0" w:line="230" w:lineRule="auto"/>
        <w:ind w:firstLine="426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B92F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ОБЩАЯ ХАРАКТЕР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ИСТИКА УЧЕБНОГО ПРЕДМЕТА «РОДНАЯ (ТАТАРСКАЯ</w:t>
      </w:r>
      <w:r w:rsidRPr="00B92F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ЛИТЕРАТУРА</w:t>
      </w:r>
      <w:r w:rsidRPr="00B92F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E22B95" w:rsidRPr="00B92F2A" w:rsidRDefault="00E22B95" w:rsidP="00E22B95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28"/>
          <w:szCs w:val="28"/>
        </w:rPr>
      </w:pPr>
    </w:p>
    <w:p w:rsidR="00E22B95" w:rsidRPr="00B92F2A" w:rsidRDefault="00E22B95" w:rsidP="00E22B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 xml:space="preserve"> Федеральная рабочая программа по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>Родная (татарская) литература»</w:t>
      </w:r>
      <w:r w:rsidRPr="00B92F2A">
        <w:rPr>
          <w:rFonts w:ascii="Times New Roman" w:hAnsi="Times New Roman" w:cs="Times New Roman"/>
          <w:sz w:val="28"/>
          <w:szCs w:val="28"/>
        </w:rPr>
        <w:t xml:space="preserve"> (предметная область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>Родная (татарская) литература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92F2A">
        <w:rPr>
          <w:rFonts w:ascii="Times New Roman" w:hAnsi="Times New Roman" w:cs="Times New Roman"/>
          <w:sz w:val="28"/>
          <w:szCs w:val="28"/>
        </w:rPr>
        <w:t>(далее соотв</w:t>
      </w:r>
      <w:r>
        <w:rPr>
          <w:rFonts w:ascii="Times New Roman" w:hAnsi="Times New Roman" w:cs="Times New Roman"/>
          <w:sz w:val="28"/>
          <w:szCs w:val="28"/>
        </w:rPr>
        <w:t>етственно – программа по родной (татарской) литературе</w:t>
      </w:r>
      <w:r w:rsidRPr="00B92F2A">
        <w:rPr>
          <w:rFonts w:ascii="Times New Roman" w:hAnsi="Times New Roman" w:cs="Times New Roman"/>
          <w:sz w:val="28"/>
          <w:szCs w:val="28"/>
        </w:rPr>
        <w:t>, разработана для обучающихся, слабо владеющих родным (татарским) языком, и включает пояснительную записку, содержание обучения, планируемые результа</w:t>
      </w:r>
      <w:r w:rsidR="00CE6CC9">
        <w:rPr>
          <w:rFonts w:ascii="Times New Roman" w:hAnsi="Times New Roman" w:cs="Times New Roman"/>
          <w:sz w:val="28"/>
          <w:szCs w:val="28"/>
        </w:rPr>
        <w:t>ты освоения программы по родной литературе</w:t>
      </w:r>
      <w:r w:rsidRPr="00B92F2A">
        <w:rPr>
          <w:rFonts w:ascii="Times New Roman" w:hAnsi="Times New Roman" w:cs="Times New Roman"/>
          <w:sz w:val="28"/>
          <w:szCs w:val="28"/>
        </w:rPr>
        <w:t>.</w:t>
      </w:r>
    </w:p>
    <w:p w:rsidR="00E22B95" w:rsidRPr="00B92F2A" w:rsidRDefault="00E22B95" w:rsidP="00E22B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 Пояснительная записка отражает общие цели изучения родн</w:t>
      </w:r>
      <w:r w:rsidR="00CE6CC9">
        <w:rPr>
          <w:rFonts w:ascii="Times New Roman" w:hAnsi="Times New Roman" w:cs="Times New Roman"/>
          <w:sz w:val="28"/>
          <w:szCs w:val="28"/>
        </w:rPr>
        <w:t>ой (татарской) литературе</w:t>
      </w:r>
      <w:r w:rsidRPr="00B92F2A">
        <w:rPr>
          <w:rFonts w:ascii="Times New Roman" w:hAnsi="Times New Roman" w:cs="Times New Roman"/>
          <w:sz w:val="28"/>
          <w:szCs w:val="28"/>
        </w:rPr>
        <w:t>, место в структуре учебного плана, а также подходы к отбору содержания, к определению планируемых результатов.</w:t>
      </w:r>
    </w:p>
    <w:p w:rsidR="00E22B95" w:rsidRPr="00B92F2A" w:rsidRDefault="00E22B95" w:rsidP="00E22B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lastRenderedPageBreak/>
        <w:t> 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:rsidR="00E22B95" w:rsidRPr="00B92F2A" w:rsidRDefault="00E22B95" w:rsidP="00E22B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F2A">
        <w:rPr>
          <w:rFonts w:ascii="Times New Roman" w:hAnsi="Times New Roman" w:cs="Times New Roman"/>
          <w:sz w:val="28"/>
          <w:szCs w:val="28"/>
        </w:rPr>
        <w:t> Планируемые результа</w:t>
      </w:r>
      <w:r w:rsidR="00CE6CC9">
        <w:rPr>
          <w:rFonts w:ascii="Times New Roman" w:hAnsi="Times New Roman" w:cs="Times New Roman"/>
          <w:sz w:val="28"/>
          <w:szCs w:val="28"/>
        </w:rPr>
        <w:t>ты освоения программы по родной (татарской) литературе</w:t>
      </w:r>
      <w:r w:rsidRPr="00B92F2A">
        <w:rPr>
          <w:rFonts w:ascii="Times New Roman" w:hAnsi="Times New Roman" w:cs="Times New Roman"/>
          <w:sz w:val="28"/>
          <w:szCs w:val="28"/>
        </w:rPr>
        <w:t xml:space="preserve"> включают личностные, метапредметные результаты за весь период обучения на уровне основного общего образования, а также предметные результаты за каждый год обучения.</w:t>
      </w:r>
    </w:p>
    <w:p w:rsidR="00E22B95" w:rsidRPr="00B92F2A" w:rsidRDefault="00E22B95" w:rsidP="00E22B95">
      <w:pPr>
        <w:pStyle w:val="20"/>
        <w:shd w:val="clear" w:color="auto" w:fill="auto"/>
        <w:tabs>
          <w:tab w:val="left" w:pos="1527"/>
        </w:tabs>
        <w:spacing w:line="470" w:lineRule="exact"/>
        <w:jc w:val="both"/>
        <w:rPr>
          <w:rFonts w:eastAsiaTheme="minorEastAsia"/>
          <w:b/>
          <w:color w:val="000000"/>
          <w:sz w:val="28"/>
          <w:szCs w:val="28"/>
          <w:lang w:eastAsia="ru-RU"/>
        </w:rPr>
      </w:pPr>
    </w:p>
    <w:p w:rsidR="00CE6CC9" w:rsidRDefault="00CE6CC9" w:rsidP="00CE6CC9">
      <w:pPr>
        <w:pStyle w:val="20"/>
        <w:shd w:val="clear" w:color="auto" w:fill="auto"/>
        <w:tabs>
          <w:tab w:val="left" w:pos="1527"/>
        </w:tabs>
        <w:spacing w:line="470" w:lineRule="exact"/>
        <w:jc w:val="both"/>
        <w:rPr>
          <w:b/>
          <w:color w:val="000000"/>
          <w:sz w:val="28"/>
          <w:szCs w:val="28"/>
        </w:rPr>
      </w:pPr>
      <w:r w:rsidRPr="00B92F2A">
        <w:rPr>
          <w:rFonts w:eastAsiaTheme="minorEastAsia"/>
          <w:b/>
          <w:color w:val="000000"/>
          <w:sz w:val="28"/>
          <w:szCs w:val="28"/>
          <w:lang w:eastAsia="ru-RU"/>
        </w:rPr>
        <w:t xml:space="preserve">ЦЕЛИ ИЗУЧЕНИЯ УЧЕБНОГО ПРЕДМЕТА </w:t>
      </w:r>
      <w:r>
        <w:rPr>
          <w:b/>
          <w:color w:val="000000"/>
          <w:sz w:val="28"/>
          <w:szCs w:val="28"/>
        </w:rPr>
        <w:t>«РОДНАЯ (ТАТАРСКАЯ) ЛИТЕРАТУРА</w:t>
      </w:r>
      <w:r w:rsidRPr="00B92F2A">
        <w:rPr>
          <w:b/>
          <w:color w:val="000000"/>
          <w:sz w:val="28"/>
          <w:szCs w:val="28"/>
        </w:rPr>
        <w:t>»</w:t>
      </w:r>
    </w:p>
    <w:p w:rsidR="00D66768" w:rsidRPr="00B92F2A" w:rsidRDefault="00D66768" w:rsidP="00CE6CC9">
      <w:pPr>
        <w:pStyle w:val="20"/>
        <w:shd w:val="clear" w:color="auto" w:fill="auto"/>
        <w:tabs>
          <w:tab w:val="left" w:pos="1527"/>
        </w:tabs>
        <w:spacing w:line="470" w:lineRule="exact"/>
        <w:jc w:val="both"/>
        <w:rPr>
          <w:b/>
          <w:color w:val="000000"/>
          <w:sz w:val="28"/>
          <w:szCs w:val="28"/>
        </w:rPr>
      </w:pPr>
    </w:p>
    <w:p w:rsidR="00D66768" w:rsidRPr="00D66768" w:rsidRDefault="00D66768" w:rsidP="00D66768">
      <w:pPr>
        <w:widowControl w:val="0"/>
        <w:tabs>
          <w:tab w:val="left" w:pos="1532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D66768">
        <w:rPr>
          <w:rFonts w:ascii="Times New Roman" w:eastAsia="Times New Roman" w:hAnsi="Times New Roman" w:cs="Times New Roman"/>
          <w:sz w:val="26"/>
          <w:szCs w:val="26"/>
        </w:rPr>
        <w:t>Изучение родной (татарской) литературы направлено на достижение следующих целей:</w:t>
      </w:r>
    </w:p>
    <w:p w:rsidR="00D66768" w:rsidRPr="00D66768" w:rsidRDefault="00D66768" w:rsidP="00D66768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66768">
        <w:rPr>
          <w:rFonts w:ascii="Times New Roman" w:eastAsia="Times New Roman" w:hAnsi="Times New Roman" w:cs="Times New Roman"/>
          <w:sz w:val="26"/>
          <w:szCs w:val="26"/>
        </w:rPr>
        <w:t>формирование культуры читательского восприятия;</w:t>
      </w:r>
    </w:p>
    <w:p w:rsidR="00D66768" w:rsidRPr="00D66768" w:rsidRDefault="00D66768" w:rsidP="00D66768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66768">
        <w:rPr>
          <w:rFonts w:ascii="Times New Roman" w:eastAsia="Times New Roman" w:hAnsi="Times New Roman" w:cs="Times New Roman"/>
          <w:sz w:val="26"/>
          <w:szCs w:val="26"/>
        </w:rPr>
        <w:t>достижение читательской самостоятельности обучающихся, приобретённых на уроках при обучении литературе навыков анализа и интерпретации литературных текстов.</w:t>
      </w:r>
    </w:p>
    <w:p w:rsidR="00D66768" w:rsidRPr="00D66768" w:rsidRDefault="00D66768" w:rsidP="00D66768">
      <w:pPr>
        <w:widowControl w:val="0"/>
        <w:tabs>
          <w:tab w:val="left" w:pos="1532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66768">
        <w:rPr>
          <w:rFonts w:ascii="Times New Roman" w:eastAsia="Times New Roman" w:hAnsi="Times New Roman" w:cs="Times New Roman"/>
          <w:sz w:val="26"/>
          <w:szCs w:val="26"/>
        </w:rPr>
        <w:t>Достижение поставленных целей реализации программы по родной (татарской) литературе предусматривает решение следующих задач:</w:t>
      </w:r>
    </w:p>
    <w:p w:rsidR="00D66768" w:rsidRPr="00D66768" w:rsidRDefault="00D66768" w:rsidP="00D66768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66768">
        <w:rPr>
          <w:rFonts w:ascii="Times New Roman" w:eastAsia="Times New Roman" w:hAnsi="Times New Roman" w:cs="Times New Roman"/>
          <w:sz w:val="26"/>
          <w:szCs w:val="26"/>
        </w:rPr>
        <w:t>формирование ценностного отношения к родной (татарской) литературе, осознание её роли как духовной и национальной культурной ценности;</w:t>
      </w:r>
    </w:p>
    <w:p w:rsidR="00D66768" w:rsidRPr="00D66768" w:rsidRDefault="00D66768" w:rsidP="00D66768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66768">
        <w:rPr>
          <w:rFonts w:ascii="Times New Roman" w:eastAsia="Times New Roman" w:hAnsi="Times New Roman" w:cs="Times New Roman"/>
          <w:sz w:val="26"/>
          <w:szCs w:val="26"/>
        </w:rPr>
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текста);</w:t>
      </w:r>
    </w:p>
    <w:p w:rsidR="00D66768" w:rsidRPr="00D66768" w:rsidRDefault="00D66768" w:rsidP="00D66768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66768">
        <w:rPr>
          <w:rFonts w:ascii="Times New Roman" w:eastAsia="Times New Roman" w:hAnsi="Times New Roman" w:cs="Times New Roman"/>
          <w:sz w:val="26"/>
          <w:szCs w:val="26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D66768" w:rsidRDefault="00D66768" w:rsidP="00D66768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66768">
        <w:rPr>
          <w:rFonts w:ascii="Times New Roman" w:eastAsia="Times New Roman" w:hAnsi="Times New Roman" w:cs="Times New Roman"/>
          <w:sz w:val="26"/>
          <w:szCs w:val="26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форме</w:t>
      </w:r>
    </w:p>
    <w:p w:rsidR="00D66768" w:rsidRPr="00D66768" w:rsidRDefault="00D66768" w:rsidP="00D66768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66768">
        <w:rPr>
          <w:rFonts w:ascii="Times New Roman" w:eastAsia="Times New Roman" w:hAnsi="Times New Roman" w:cs="Times New Roman"/>
          <w:sz w:val="26"/>
          <w:szCs w:val="26"/>
        </w:rPr>
        <w:t>формирование умения самостоятельно создавать тексты различных жанров (ответы на вопросы, рецензии, аннотации и другие);</w:t>
      </w:r>
    </w:p>
    <w:p w:rsidR="00D66768" w:rsidRPr="00D66768" w:rsidRDefault="00D66768" w:rsidP="00D66768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-</w:t>
      </w:r>
      <w:r w:rsidRPr="00D66768">
        <w:rPr>
          <w:rFonts w:ascii="Times New Roman" w:eastAsia="Times New Roman" w:hAnsi="Times New Roman" w:cs="Times New Roman"/>
          <w:sz w:val="26"/>
          <w:szCs w:val="26"/>
        </w:rPr>
        <w:t>овладение умением определять стратегию своего чтения, осуществление читательского выбора;</w:t>
      </w:r>
    </w:p>
    <w:p w:rsidR="00D66768" w:rsidRPr="00D66768" w:rsidRDefault="00D66768" w:rsidP="00D66768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66768">
        <w:rPr>
          <w:rFonts w:ascii="Times New Roman" w:eastAsia="Times New Roman" w:hAnsi="Times New Roman" w:cs="Times New Roman"/>
          <w:sz w:val="26"/>
          <w:szCs w:val="26"/>
        </w:rPr>
        <w:t>формирование умения использовать в читательской, учебной и исследовательской деятельности ресурсы библиотек, музеев, архивов, в том числе цифровых, виртуальных;</w:t>
      </w:r>
    </w:p>
    <w:p w:rsidR="00D66768" w:rsidRPr="00D66768" w:rsidRDefault="00D66768" w:rsidP="00D66768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66768">
        <w:rPr>
          <w:rFonts w:ascii="Times New Roman" w:eastAsia="Times New Roman" w:hAnsi="Times New Roman" w:cs="Times New Roman"/>
          <w:sz w:val="26"/>
          <w:szCs w:val="26"/>
        </w:rPr>
        <w:t>овладение различными формами продуктивной читательской и текстовой деятельности (проектные и исследовательские работы о литературе, искусстве и другие);</w:t>
      </w:r>
    </w:p>
    <w:p w:rsidR="00D66768" w:rsidRPr="00D66768" w:rsidRDefault="00D66768" w:rsidP="00D66768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D66768">
        <w:rPr>
          <w:rFonts w:ascii="Times New Roman" w:eastAsia="Times New Roman" w:hAnsi="Times New Roman" w:cs="Times New Roman"/>
          <w:sz w:val="26"/>
          <w:szCs w:val="26"/>
        </w:rPr>
        <w:t>использование изученных произведений литературы для повышения речевой культуры, совершенствования собственной устной и письменной речи.</w:t>
      </w:r>
    </w:p>
    <w:p w:rsidR="00D66768" w:rsidRDefault="00D66768" w:rsidP="00D66768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66768" w:rsidRPr="00B92F2A" w:rsidRDefault="00D66768" w:rsidP="00D667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92F2A">
        <w:rPr>
          <w:rFonts w:ascii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D66768" w:rsidRDefault="00D66768" w:rsidP="00D66768">
      <w:pPr>
        <w:pStyle w:val="20"/>
        <w:shd w:val="clear" w:color="auto" w:fill="auto"/>
        <w:tabs>
          <w:tab w:val="left" w:pos="1527"/>
        </w:tabs>
        <w:spacing w:line="470" w:lineRule="exac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«РОДНАЯ (ТАТАРСКАЯ) ЛИТЕРАТУРА</w:t>
      </w:r>
      <w:r w:rsidRPr="00B92F2A">
        <w:rPr>
          <w:b/>
          <w:color w:val="000000"/>
          <w:sz w:val="28"/>
          <w:szCs w:val="28"/>
        </w:rPr>
        <w:t>»</w:t>
      </w:r>
    </w:p>
    <w:p w:rsidR="00D66768" w:rsidRDefault="00D66768" w:rsidP="00D66768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741E2" w:rsidRPr="00D741E2" w:rsidRDefault="00D741E2" w:rsidP="00D741E2">
      <w:pPr>
        <w:widowControl w:val="0"/>
        <w:tabs>
          <w:tab w:val="left" w:pos="1540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D741E2">
        <w:rPr>
          <w:rFonts w:ascii="Times New Roman" w:eastAsia="Times New Roman" w:hAnsi="Times New Roman" w:cs="Times New Roman"/>
          <w:sz w:val="26"/>
          <w:szCs w:val="26"/>
        </w:rPr>
        <w:t>В процессе достижения личностных результатов освоения обучающимися программы среднего общего образования, в том числе литературного образования, у обучающихся совершенствуется эмоциональный интеллект, предполагающий сформированность: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самосознания, включающего способность понимать своё эмоциональное состояние, видеть направление развития собственной эмоциональной сферы, быть уверенным в себе;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саморегулирования, включающего самоконтроль, умение принимать ответственность за своё поведение, способность проявлять гибкость</w:t>
      </w:r>
    </w:p>
    <w:p w:rsidR="00D741E2" w:rsidRPr="00D741E2" w:rsidRDefault="00D741E2" w:rsidP="00D741E2">
      <w:pPr>
        <w:widowControl w:val="0"/>
        <w:spacing w:after="0" w:line="470" w:lineRule="exact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и адаптироваться к эмоциональным изменениям, быть открытым новому;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lastRenderedPageBreak/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читательского опыта.</w:t>
      </w:r>
    </w:p>
    <w:p w:rsidR="00D741E2" w:rsidRPr="00D741E2" w:rsidRDefault="00D741E2" w:rsidP="00D741E2">
      <w:pPr>
        <w:widowControl w:val="0"/>
        <w:tabs>
          <w:tab w:val="left" w:pos="1553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 xml:space="preserve">В результате изучения родной (татарской) литературы на уровне среднего общего образования у обучающегося будут сформированы </w:t>
      </w:r>
      <w:r w:rsidRPr="00D741E2">
        <w:rPr>
          <w:rFonts w:ascii="Times New Roman" w:eastAsia="Times New Roman" w:hAnsi="Times New Roman" w:cs="Times New Roman"/>
          <w:b/>
          <w:sz w:val="26"/>
          <w:szCs w:val="26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</w:t>
      </w:r>
      <w:r w:rsidRPr="00D741E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741E2" w:rsidRPr="00D741E2" w:rsidRDefault="00D741E2" w:rsidP="00D741E2">
      <w:pPr>
        <w:widowControl w:val="0"/>
        <w:tabs>
          <w:tab w:val="left" w:pos="1749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самостоятельно формулировать и актуализировать проблему, рассматривать её всесторонне;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определять цели деятельности, задавать параметры и критерии их достижения;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вносить коррективы в деятельность, оценивать риски и соответствие результатов целям;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развивать креативное мышление при решении жизненных проблем с учётом собственного читательского опыта.</w:t>
      </w:r>
    </w:p>
    <w:p w:rsidR="00D741E2" w:rsidRPr="00D741E2" w:rsidRDefault="00D741E2" w:rsidP="00D741E2">
      <w:pPr>
        <w:widowControl w:val="0"/>
        <w:tabs>
          <w:tab w:val="left" w:pos="1058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 xml:space="preserve">У обучающегося будут сформированы следующие базовые исследовательские действия как часть познавательных </w:t>
      </w:r>
      <w:r w:rsidRPr="00D741E2">
        <w:rPr>
          <w:rFonts w:ascii="Times New Roman" w:eastAsia="Times New Roman" w:hAnsi="Times New Roman" w:cs="Times New Roman"/>
          <w:b/>
          <w:sz w:val="26"/>
          <w:szCs w:val="26"/>
        </w:rPr>
        <w:t>универсальных</w:t>
      </w:r>
      <w:r w:rsidRPr="00D741E2">
        <w:rPr>
          <w:rFonts w:ascii="Times New Roman" w:eastAsia="Times New Roman" w:hAnsi="Times New Roman" w:cs="Times New Roman"/>
          <w:sz w:val="26"/>
          <w:szCs w:val="26"/>
        </w:rPr>
        <w:t xml:space="preserve"> учебных действий: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осуществлять различные виды деятельности по получению нового знания по родной (татарской)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владеть научной терминологией, общенаучными ключевыми понятиями и методами современного литературоведения;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lastRenderedPageBreak/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приобретённый опыт; 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уметь интегрировать знания из разных предметных областей; выдвигать новые идеи, оригинальные подходы, предлагать альтернативные способы решения проблем.</w:t>
      </w:r>
    </w:p>
    <w:p w:rsidR="00D741E2" w:rsidRPr="00D741E2" w:rsidRDefault="00D741E2" w:rsidP="00D741E2">
      <w:pPr>
        <w:widowControl w:val="0"/>
        <w:tabs>
          <w:tab w:val="left" w:pos="1729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 xml:space="preserve">У обучающегося будут сформированы умения работать с информацией как часть </w:t>
      </w:r>
      <w:r w:rsidRPr="00D741E2">
        <w:rPr>
          <w:rFonts w:ascii="Times New Roman" w:eastAsia="Times New Roman" w:hAnsi="Times New Roman" w:cs="Times New Roman"/>
          <w:b/>
          <w:sz w:val="26"/>
          <w:szCs w:val="26"/>
        </w:rPr>
        <w:t>познавательных</w:t>
      </w:r>
      <w:r w:rsidRPr="00D741E2">
        <w:rPr>
          <w:rFonts w:ascii="Times New Roman" w:eastAsia="Times New Roman" w:hAnsi="Times New Roman" w:cs="Times New Roman"/>
          <w:sz w:val="26"/>
          <w:szCs w:val="26"/>
        </w:rPr>
        <w:t xml:space="preserve"> универсальных учебных действий: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(татарской) литературе;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создавать тексты в различных форматах и жанрах с учётом назначения информации и её целевой аудитории, выбирая оптимальную форму представления и визуализации;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оценивать достоверность литературной и другой информации, её соответствие правовым и морально-этическим нормам;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владеть навыками защиты личной информации, соблюдать требования информационной безопасности.</w:t>
      </w:r>
    </w:p>
    <w:p w:rsidR="00D741E2" w:rsidRPr="00D741E2" w:rsidRDefault="00D741E2" w:rsidP="00D741E2">
      <w:pPr>
        <w:widowControl w:val="0"/>
        <w:tabs>
          <w:tab w:val="left" w:pos="1738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 xml:space="preserve">У обучающегося будут сформированы умения общения как часть </w:t>
      </w:r>
      <w:r w:rsidRPr="00D741E2">
        <w:rPr>
          <w:rFonts w:ascii="Times New Roman" w:eastAsia="Times New Roman" w:hAnsi="Times New Roman" w:cs="Times New Roman"/>
          <w:b/>
          <w:sz w:val="26"/>
          <w:szCs w:val="26"/>
        </w:rPr>
        <w:t xml:space="preserve">коммуникативных </w:t>
      </w:r>
      <w:r w:rsidRPr="00D741E2">
        <w:rPr>
          <w:rFonts w:ascii="Times New Roman" w:eastAsia="Times New Roman" w:hAnsi="Times New Roman" w:cs="Times New Roman"/>
          <w:sz w:val="26"/>
          <w:szCs w:val="26"/>
        </w:rPr>
        <w:t>универсальных учебных действий: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lastRenderedPageBreak/>
        <w:t>осуществлять коммуникацию во всех сферах жизни, в том числе на уроке родной (татарской) литературы;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владеть различными способами общения и взаимодействия;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аргументированно вести диалог, развёрнуто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D741E2" w:rsidRPr="00D741E2" w:rsidRDefault="00D741E2" w:rsidP="00D741E2">
      <w:pPr>
        <w:widowControl w:val="0"/>
        <w:tabs>
          <w:tab w:val="left" w:pos="1738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 xml:space="preserve">У обучающегося будут сформированы умения самоорганизации как части </w:t>
      </w:r>
      <w:r w:rsidRPr="00D741E2">
        <w:rPr>
          <w:rFonts w:ascii="Times New Roman" w:eastAsia="Times New Roman" w:hAnsi="Times New Roman" w:cs="Times New Roman"/>
          <w:b/>
          <w:sz w:val="26"/>
          <w:szCs w:val="26"/>
        </w:rPr>
        <w:t>регулятивных</w:t>
      </w:r>
      <w:r w:rsidRPr="00D741E2">
        <w:rPr>
          <w:rFonts w:ascii="Times New Roman" w:eastAsia="Times New Roman" w:hAnsi="Times New Roman" w:cs="Times New Roman"/>
          <w:sz w:val="26"/>
          <w:szCs w:val="26"/>
        </w:rPr>
        <w:t xml:space="preserve"> универсальных учебных действий: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самостоятельно составлять план решения проблемы при изучении родной (татарской) литературы с учётом имеющихся ресурсов, собственных возможностей и предпочтений;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расширять рамки учебного предмета на основе личных предпочтений с использованием читательского опыта;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делать осознанный выбор, аргументировать его, брать ответственность за результаты выбора;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оценивать приобретённый опыт с учётом литературных знаний;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стремиться к формированию и проявлению широкой эрудиции в разных областях знаний; в том числе в вопросах татарской литературы, постоянно повышать свой образовательный и культурный уровень.</w:t>
      </w:r>
    </w:p>
    <w:p w:rsidR="00D741E2" w:rsidRPr="00D741E2" w:rsidRDefault="00D741E2" w:rsidP="00D741E2">
      <w:pPr>
        <w:widowControl w:val="0"/>
        <w:tabs>
          <w:tab w:val="left" w:pos="1766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У обучающегося будут сформированы умения самоконтроля как части регулятивных универсальных учебных действий: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использовать приёмы рефлексии для оценки ситуации, выбора верного решения;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оценивать риски и своевременно принимать решение по их снижению.</w:t>
      </w:r>
    </w:p>
    <w:p w:rsidR="00D741E2" w:rsidRPr="00D741E2" w:rsidRDefault="00D741E2" w:rsidP="00D741E2">
      <w:pPr>
        <w:widowControl w:val="0"/>
        <w:tabs>
          <w:tab w:val="left" w:pos="1766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lastRenderedPageBreak/>
        <w:t>У обучающегося будут сформированы умения принятия себя и других людей как части регулятивных универсальных учебных действий: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принимать себя, понимая свои недостатки и достоинства;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признавать своё право и право других на ошибку в дискуссиях на литературные темы;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развивать способность видеть мир с позиции другого человека, используя знания по литературе.</w:t>
      </w:r>
    </w:p>
    <w:p w:rsidR="00D741E2" w:rsidRPr="00D741E2" w:rsidRDefault="00D741E2" w:rsidP="00D741E2">
      <w:pPr>
        <w:widowControl w:val="0"/>
        <w:tabs>
          <w:tab w:val="left" w:pos="1751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У обучающегося будут сформированы умения совместной деятельности: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понимать и использовать преимущества командной и индивидуальной работы; выбирать тематику и методы совместных действий с учётом общих интересов и возможностей каждого члена коллектива;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(татарской) литературе;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проявлять творческие способности и воображение, быть инициативным.</w:t>
      </w:r>
    </w:p>
    <w:p w:rsidR="00D741E2" w:rsidRPr="00D741E2" w:rsidRDefault="00D741E2" w:rsidP="00D741E2">
      <w:pPr>
        <w:widowControl w:val="0"/>
        <w:tabs>
          <w:tab w:val="left" w:pos="1549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b/>
          <w:sz w:val="26"/>
          <w:szCs w:val="26"/>
        </w:rPr>
        <w:t>Предметные</w:t>
      </w:r>
      <w:r w:rsidRPr="00D741E2">
        <w:rPr>
          <w:rFonts w:ascii="Times New Roman" w:eastAsia="Times New Roman" w:hAnsi="Times New Roman" w:cs="Times New Roman"/>
          <w:sz w:val="26"/>
          <w:szCs w:val="26"/>
        </w:rPr>
        <w:t xml:space="preserve"> результаты изучения родной (татарской) литературы. К концу обучения в 10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741E2">
        <w:rPr>
          <w:rFonts w:ascii="Times New Roman" w:eastAsia="Times New Roman" w:hAnsi="Times New Roman" w:cs="Times New Roman"/>
          <w:sz w:val="26"/>
          <w:szCs w:val="26"/>
        </w:rPr>
        <w:t>классе обучающийся научится: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демонстрировать знание произведений родной (татарской) литературы в рамках программы данного класса;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выявлять жанрово-родовую специфику художественного произведения; определять тематику, проблематику, идейно-художественное содержание литературного произведения;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использовать литературоведческие термины в процессе анализа и интерпретации произведения;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lastRenderedPageBreak/>
        <w:t>определять стили художественных произведений, выявлять принадлежность произведения к определённому литературному направлению (течению);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давать оценку интерпретации литературного произведения (в живописи, театре, музыке);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выполнять творческие, проектные работы в сфере литературы и искусства.</w:t>
      </w:r>
    </w:p>
    <w:p w:rsidR="00D741E2" w:rsidRPr="00D741E2" w:rsidRDefault="00D741E2" w:rsidP="00D741E2">
      <w:pPr>
        <w:widowControl w:val="0"/>
        <w:tabs>
          <w:tab w:val="left" w:pos="1555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b/>
          <w:sz w:val="26"/>
          <w:szCs w:val="26"/>
        </w:rPr>
        <w:t>Предметные</w:t>
      </w:r>
      <w:r w:rsidRPr="00D741E2">
        <w:rPr>
          <w:rFonts w:ascii="Times New Roman" w:eastAsia="Times New Roman" w:hAnsi="Times New Roman" w:cs="Times New Roman"/>
          <w:sz w:val="26"/>
          <w:szCs w:val="26"/>
        </w:rPr>
        <w:t xml:space="preserve"> результаты изучения родной (татарской) литературы. К концу обучения в 11 классе обучающийся научится: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понимать историко-культурное и нравственно-ценностное влияние произведений родной (татарской) литературы на формирование национальной культуры;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аргументировать устно и письменно своё отношение к тематике, проблематике и идейно-художественному содержанию литературного произведения;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понимать художественную картину жизни, созданную в литературном произведении, в единстве эмоционального личностного восприятия и интеллектуального понимания;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понимать и осмысленно использовать понятийный аппарат современного литературоведения в процессе анализа и интерпретации художественных произведений;</w:t>
      </w:r>
    </w:p>
    <w:p w:rsidR="00D741E2" w:rsidRP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определять индивидуальный стиль автора;</w:t>
      </w:r>
    </w:p>
    <w:p w:rsidR="00D741E2" w:rsidRDefault="00D741E2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41E2">
        <w:rPr>
          <w:rFonts w:ascii="Times New Roman" w:eastAsia="Times New Roman" w:hAnsi="Times New Roman" w:cs="Times New Roman"/>
          <w:sz w:val="26"/>
          <w:szCs w:val="26"/>
        </w:rPr>
        <w:t>предлагать собственные обоснованные интерпретации литературных произведений.</w:t>
      </w:r>
    </w:p>
    <w:p w:rsidR="00091FA4" w:rsidRPr="00D741E2" w:rsidRDefault="00091FA4" w:rsidP="00D741E2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91FA4" w:rsidRPr="00091FA4" w:rsidRDefault="00091FA4" w:rsidP="00091FA4">
      <w:pPr>
        <w:widowControl w:val="0"/>
        <w:tabs>
          <w:tab w:val="left" w:pos="1548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1FA4">
        <w:rPr>
          <w:rFonts w:ascii="Times New Roman" w:eastAsia="Times New Roman" w:hAnsi="Times New Roman" w:cs="Times New Roman"/>
          <w:sz w:val="26"/>
          <w:szCs w:val="26"/>
        </w:rPr>
        <w:t xml:space="preserve">В результате изучения родной (татарской) литературы на уровне среднего общего образования у обучающегося будут сформированы следующие </w:t>
      </w:r>
      <w:r w:rsidRPr="00091FA4">
        <w:rPr>
          <w:rFonts w:ascii="Times New Roman" w:eastAsia="Times New Roman" w:hAnsi="Times New Roman" w:cs="Times New Roman"/>
          <w:b/>
          <w:sz w:val="26"/>
          <w:szCs w:val="26"/>
        </w:rPr>
        <w:t>личностные</w:t>
      </w:r>
      <w:r w:rsidRPr="00091FA4">
        <w:rPr>
          <w:rFonts w:ascii="Times New Roman" w:eastAsia="Times New Roman" w:hAnsi="Times New Roman" w:cs="Times New Roman"/>
          <w:sz w:val="26"/>
          <w:szCs w:val="26"/>
        </w:rPr>
        <w:t xml:space="preserve"> результаты:</w:t>
      </w:r>
    </w:p>
    <w:p w:rsidR="00091FA4" w:rsidRPr="00091FA4" w:rsidRDefault="00091FA4" w:rsidP="00091FA4">
      <w:pPr>
        <w:widowControl w:val="0"/>
        <w:numPr>
          <w:ilvl w:val="0"/>
          <w:numId w:val="16"/>
        </w:numPr>
        <w:tabs>
          <w:tab w:val="left" w:pos="1059"/>
        </w:tabs>
        <w:spacing w:after="0" w:line="47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1FA4">
        <w:rPr>
          <w:rFonts w:ascii="Times New Roman" w:eastAsia="Times New Roman" w:hAnsi="Times New Roman" w:cs="Times New Roman"/>
          <w:sz w:val="26"/>
          <w:szCs w:val="26"/>
        </w:rPr>
        <w:t>гражданского воспитания:</w:t>
      </w:r>
    </w:p>
    <w:p w:rsidR="00091FA4" w:rsidRPr="00091FA4" w:rsidRDefault="00091FA4" w:rsidP="00091FA4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1FA4">
        <w:rPr>
          <w:rFonts w:ascii="Times New Roman" w:eastAsia="Times New Roman" w:hAnsi="Times New Roman" w:cs="Times New Roman"/>
          <w:sz w:val="26"/>
          <w:szCs w:val="26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091FA4" w:rsidRPr="00091FA4" w:rsidRDefault="00091FA4" w:rsidP="00091FA4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1FA4">
        <w:rPr>
          <w:rFonts w:ascii="Times New Roman" w:eastAsia="Times New Roman" w:hAnsi="Times New Roman" w:cs="Times New Roman"/>
          <w:sz w:val="26"/>
          <w:szCs w:val="26"/>
        </w:rPr>
        <w:t>осознание своих конституционных прав и обязанностей, уважение закона и правопорядка;</w:t>
      </w:r>
    </w:p>
    <w:p w:rsidR="00091FA4" w:rsidRPr="00091FA4" w:rsidRDefault="00091FA4" w:rsidP="00091FA4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1FA4">
        <w:rPr>
          <w:rFonts w:ascii="Times New Roman" w:eastAsia="Times New Roman" w:hAnsi="Times New Roman" w:cs="Times New Roman"/>
          <w:sz w:val="26"/>
          <w:szCs w:val="26"/>
        </w:rPr>
        <w:t xml:space="preserve">принятие традиционных национальных, общечеловеческих гуманистических, демократических ценностей, семейных ценностей, </w:t>
      </w:r>
      <w:r w:rsidRPr="00091FA4">
        <w:rPr>
          <w:rFonts w:ascii="Times New Roman" w:eastAsia="Times New Roman" w:hAnsi="Times New Roman" w:cs="Times New Roman"/>
          <w:sz w:val="26"/>
          <w:szCs w:val="26"/>
        </w:rPr>
        <w:lastRenderedPageBreak/>
        <w:t>в том числе в сопоставлении с жизненными ситуациями, изображёнными в литературных произведениях;</w:t>
      </w:r>
    </w:p>
    <w:p w:rsidR="00091FA4" w:rsidRPr="00091FA4" w:rsidRDefault="00091FA4" w:rsidP="00091FA4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1FA4">
        <w:rPr>
          <w:rFonts w:ascii="Times New Roman" w:eastAsia="Times New Roman" w:hAnsi="Times New Roman" w:cs="Times New Roman"/>
          <w:sz w:val="26"/>
          <w:szCs w:val="26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91FA4" w:rsidRPr="00091FA4" w:rsidRDefault="00091FA4" w:rsidP="00091FA4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91FA4">
        <w:rPr>
          <w:rFonts w:ascii="Times New Roman" w:eastAsia="Times New Roman" w:hAnsi="Times New Roman" w:cs="Times New Roman"/>
          <w:sz w:val="26"/>
          <w:szCs w:val="26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D741E2" w:rsidRPr="00D741E2" w:rsidRDefault="00091FA4" w:rsidP="00091FA4">
      <w:pPr>
        <w:widowControl w:val="0"/>
        <w:spacing w:after="0" w:line="47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FA4">
        <w:rPr>
          <w:rFonts w:ascii="Times New Roman" w:eastAsia="Times New Roman" w:hAnsi="Times New Roman" w:cs="Times New Roman"/>
          <w:sz w:val="26"/>
          <w:szCs w:val="26"/>
        </w:rPr>
        <w:t xml:space="preserve">умение взаимодействовать с социальными институтами в соответствии с их </w:t>
      </w:r>
      <w:r w:rsidRPr="00091FA4">
        <w:rPr>
          <w:rFonts w:ascii="Times New Roman" w:eastAsia="Times New Roman" w:hAnsi="Times New Roman" w:cs="Times New Roman"/>
          <w:sz w:val="28"/>
          <w:szCs w:val="28"/>
        </w:rPr>
        <w:t>функциями и назначением;</w:t>
      </w:r>
      <w:r w:rsidRPr="00091FA4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готовность к гуманитарной и волонтёрской деятельности;</w:t>
      </w:r>
    </w:p>
    <w:p w:rsidR="00791E8E" w:rsidRPr="00091FA4" w:rsidRDefault="00791E8E" w:rsidP="00791E8E">
      <w:pPr>
        <w:pStyle w:val="20"/>
        <w:shd w:val="clear" w:color="auto" w:fill="auto"/>
        <w:spacing w:line="470" w:lineRule="exact"/>
        <w:ind w:firstLine="720"/>
        <w:jc w:val="both"/>
        <w:rPr>
          <w:b/>
        </w:rPr>
      </w:pPr>
      <w:r w:rsidRPr="00091FA4">
        <w:rPr>
          <w:b/>
        </w:rPr>
        <w:t>Содержание обучения в 10 классе.</w:t>
      </w:r>
    </w:p>
    <w:p w:rsidR="00791E8E" w:rsidRDefault="00791E8E" w:rsidP="00791E8E">
      <w:pPr>
        <w:pStyle w:val="20"/>
        <w:shd w:val="clear" w:color="auto" w:fill="auto"/>
        <w:tabs>
          <w:tab w:val="left" w:pos="1527"/>
        </w:tabs>
        <w:spacing w:line="470" w:lineRule="exact"/>
        <w:jc w:val="both"/>
      </w:pPr>
      <w:r w:rsidRPr="00791E8E">
        <w:rPr>
          <w:b/>
        </w:rPr>
        <w:t>Человек как высшая ценность</w:t>
      </w:r>
      <w:r>
        <w:t>. Человек, нравственное начало в человеке, проблема духовного потенциала личности и его реализация, своё «Я»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человека.</w:t>
      </w:r>
    </w:p>
    <w:p w:rsidR="00791E8E" w:rsidRDefault="00791E8E" w:rsidP="00791E8E">
      <w:pPr>
        <w:pStyle w:val="20"/>
        <w:shd w:val="clear" w:color="auto" w:fill="auto"/>
        <w:tabs>
          <w:tab w:val="left" w:pos="1729"/>
        </w:tabs>
        <w:spacing w:line="470" w:lineRule="exact"/>
        <w:jc w:val="both"/>
      </w:pPr>
      <w:r>
        <w:rPr>
          <w:lang w:val="az-Cyrl-AZ"/>
        </w:rPr>
        <w:t>-</w:t>
      </w:r>
      <w:r>
        <w:t xml:space="preserve">Стихотворения Г. Тукая «Шагыйрь» («Поэт»), «Кыйтга» («Кечлэремне мин...») («Отрывок» («Силы я свои...»). </w:t>
      </w:r>
    </w:p>
    <w:p w:rsidR="00791E8E" w:rsidRDefault="00791E8E" w:rsidP="00791E8E">
      <w:pPr>
        <w:pStyle w:val="20"/>
        <w:shd w:val="clear" w:color="auto" w:fill="auto"/>
        <w:tabs>
          <w:tab w:val="left" w:pos="1729"/>
        </w:tabs>
        <w:spacing w:line="470" w:lineRule="exact"/>
        <w:jc w:val="both"/>
      </w:pPr>
      <w:r>
        <w:t>Повесть Г. Рахима «Идел» («Идель»)..</w:t>
      </w:r>
    </w:p>
    <w:p w:rsidR="00791E8E" w:rsidRDefault="00791E8E" w:rsidP="00791E8E">
      <w:pPr>
        <w:pStyle w:val="20"/>
        <w:shd w:val="clear" w:color="auto" w:fill="auto"/>
        <w:tabs>
          <w:tab w:val="left" w:pos="1738"/>
        </w:tabs>
        <w:spacing w:line="470" w:lineRule="exact"/>
        <w:jc w:val="both"/>
      </w:pPr>
      <w:r>
        <w:rPr>
          <w:lang w:val="az-Cyrl-AZ"/>
        </w:rPr>
        <w:t>-</w:t>
      </w:r>
      <w:r>
        <w:t>Стихотворение Р. Файзуллина «Дөн</w:t>
      </w:r>
      <w:r>
        <w:rPr>
          <w:lang w:val="az-Cyrl-AZ"/>
        </w:rPr>
        <w:t>ь</w:t>
      </w:r>
      <w:r>
        <w:t>яның ваклыгын...» («Мелочность души твоей...»)..</w:t>
      </w:r>
    </w:p>
    <w:p w:rsidR="00791E8E" w:rsidRDefault="00791E8E" w:rsidP="00791E8E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t xml:space="preserve">-Стихотворение Р. Хариса «Алтын терэн» («Золотой лемех»). </w:t>
      </w:r>
    </w:p>
    <w:p w:rsidR="00791E8E" w:rsidRDefault="00791E8E" w:rsidP="00791E8E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t>-Поэма И. Юзеева «Очэу чыктык ерак юлга» («Мы втроём отправились в путь»)..</w:t>
      </w:r>
    </w:p>
    <w:p w:rsidR="00791E8E" w:rsidRDefault="00791E8E" w:rsidP="00791E8E">
      <w:pPr>
        <w:pStyle w:val="20"/>
        <w:shd w:val="clear" w:color="auto" w:fill="auto"/>
        <w:tabs>
          <w:tab w:val="left" w:pos="1729"/>
        </w:tabs>
        <w:spacing w:line="470" w:lineRule="exact"/>
        <w:jc w:val="both"/>
      </w:pPr>
      <w:r>
        <w:t>-Стихотворения Зульфата «Кем эле син?» («А кто ты?»), «Дурт жыр» («Четыре песни»). Смысл жизни, быстротечность жизни человека. Важность совершения добрых дел.</w:t>
      </w:r>
    </w:p>
    <w:p w:rsidR="00791E8E" w:rsidRDefault="00791E8E" w:rsidP="00791E8E">
      <w:pPr>
        <w:pStyle w:val="20"/>
        <w:shd w:val="clear" w:color="auto" w:fill="auto"/>
        <w:tabs>
          <w:tab w:val="left" w:pos="1738"/>
        </w:tabs>
        <w:spacing w:line="470" w:lineRule="exact"/>
        <w:jc w:val="both"/>
      </w:pPr>
      <w:r>
        <w:t xml:space="preserve">-Стихотворение Р. Аймата «Жэйнен, соцгы жыры» («Последняя песня лета»). </w:t>
      </w:r>
    </w:p>
    <w:p w:rsidR="00791E8E" w:rsidRDefault="00791E8E" w:rsidP="00791E8E">
      <w:pPr>
        <w:pStyle w:val="20"/>
        <w:shd w:val="clear" w:color="auto" w:fill="auto"/>
        <w:tabs>
          <w:tab w:val="left" w:pos="1738"/>
        </w:tabs>
        <w:spacing w:line="470" w:lineRule="exact"/>
        <w:jc w:val="both"/>
      </w:pPr>
      <w:r>
        <w:t xml:space="preserve">-Стихотворения Л. Гибадуллиной «О очасы килэ...» («А хочется летать...»), «...Дирдэн - куккэ, куктэн жиргэ кадэр...» («От земли - до неба, от неба до земли»). </w:t>
      </w:r>
    </w:p>
    <w:p w:rsidR="00791E8E" w:rsidRDefault="00791E8E" w:rsidP="00791E8E">
      <w:pPr>
        <w:pStyle w:val="20"/>
        <w:shd w:val="clear" w:color="auto" w:fill="auto"/>
        <w:tabs>
          <w:tab w:val="left" w:pos="1738"/>
        </w:tabs>
        <w:spacing w:line="470" w:lineRule="exact"/>
        <w:jc w:val="both"/>
      </w:pPr>
      <w:r w:rsidRPr="00791E8E">
        <w:rPr>
          <w:b/>
        </w:rPr>
        <w:t>Человек и семья.</w:t>
      </w:r>
      <w:r>
        <w:t xml:space="preserve"> Человек и семейные отношения. Место человека в семье. Любовь в жизни человека. Доверие, уважение, верность - </w:t>
      </w:r>
      <w:r>
        <w:lastRenderedPageBreak/>
        <w:t>главные семейные ценности. Роль родителей в семье. Проблема полноценности семьи.</w:t>
      </w:r>
    </w:p>
    <w:p w:rsidR="00791E8E" w:rsidRDefault="00791E8E" w:rsidP="00791E8E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t xml:space="preserve">-Повесть Г. Исхаки «Остазбикэ» («Наставница»). </w:t>
      </w:r>
    </w:p>
    <w:p w:rsidR="00791E8E" w:rsidRDefault="00791E8E" w:rsidP="00791E8E">
      <w:pPr>
        <w:pStyle w:val="20"/>
        <w:shd w:val="clear" w:color="auto" w:fill="auto"/>
        <w:tabs>
          <w:tab w:val="left" w:pos="1738"/>
        </w:tabs>
        <w:spacing w:line="470" w:lineRule="exact"/>
        <w:jc w:val="both"/>
      </w:pPr>
      <w:r>
        <w:t xml:space="preserve">-Рассказ А. Еники «Ана хэм кыз» («Мать и дочь»). </w:t>
      </w:r>
    </w:p>
    <w:p w:rsidR="00791E8E" w:rsidRDefault="00791E8E" w:rsidP="00791E8E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t xml:space="preserve">-Поэма И. Юзеева «Гашыйклар тавы» («Гора влюблённых»). </w:t>
      </w:r>
    </w:p>
    <w:p w:rsidR="00590453" w:rsidRDefault="00791E8E" w:rsidP="00590453">
      <w:pPr>
        <w:pStyle w:val="20"/>
        <w:shd w:val="clear" w:color="auto" w:fill="auto"/>
        <w:tabs>
          <w:tab w:val="left" w:pos="1738"/>
        </w:tabs>
        <w:spacing w:line="470" w:lineRule="exact"/>
        <w:jc w:val="both"/>
      </w:pPr>
      <w:r>
        <w:t xml:space="preserve">-Драма Ш. Хусайнова «Әни килде» («Мама приехала»). </w:t>
      </w:r>
    </w:p>
    <w:p w:rsidR="00791E8E" w:rsidRDefault="00590453" w:rsidP="00590453">
      <w:pPr>
        <w:pStyle w:val="20"/>
        <w:shd w:val="clear" w:color="auto" w:fill="auto"/>
        <w:tabs>
          <w:tab w:val="left" w:pos="1738"/>
        </w:tabs>
        <w:spacing w:line="470" w:lineRule="exact"/>
        <w:jc w:val="both"/>
      </w:pPr>
      <w:r>
        <w:t>-</w:t>
      </w:r>
      <w:r w:rsidR="00791E8E">
        <w:t>Стих</w:t>
      </w:r>
      <w:r>
        <w:t>отворение X. Туфана «Эйткэн иден</w:t>
      </w:r>
      <w:r w:rsidR="00791E8E">
        <w:t>» («О сказанном тобой»)..</w:t>
      </w:r>
    </w:p>
    <w:p w:rsidR="00590453" w:rsidRDefault="00590453" w:rsidP="00590453">
      <w:pPr>
        <w:pStyle w:val="20"/>
        <w:shd w:val="clear" w:color="auto" w:fill="auto"/>
        <w:tabs>
          <w:tab w:val="left" w:pos="1729"/>
        </w:tabs>
        <w:spacing w:line="470" w:lineRule="exact"/>
        <w:jc w:val="both"/>
      </w:pPr>
      <w:r>
        <w:t>-</w:t>
      </w:r>
      <w:r w:rsidR="00791E8E">
        <w:t xml:space="preserve">Стихотворение М. Джалиля «Ышанма» («Не верь»). </w:t>
      </w:r>
    </w:p>
    <w:p w:rsidR="00590453" w:rsidRDefault="00590453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t>-</w:t>
      </w:r>
      <w:r w:rsidR="00791E8E">
        <w:t xml:space="preserve">Рассказ Р. Мухаметшина «Тырыйк» («Прыгун»), </w:t>
      </w:r>
    </w:p>
    <w:p w:rsidR="00590453" w:rsidRDefault="00590453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t>-</w:t>
      </w:r>
      <w:r w:rsidR="00791E8E">
        <w:t xml:space="preserve">Дидактические наставления Р. Фахретдинова «Гаилэ» («Семья»), </w:t>
      </w:r>
    </w:p>
    <w:p w:rsidR="00791E8E" w:rsidRDefault="00791E8E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 w:rsidRPr="00590453">
        <w:rPr>
          <w:b/>
        </w:rPr>
        <w:t>Человек и национальный характер</w:t>
      </w:r>
      <w:r>
        <w:t>. Человек и нация, судьба народа, родной язык как духовная опора человека, тема бессмертия народа, нации, национальные черты характера, своеобразие национального эстетического идеала, человек как хранитель традиций своего народа.</w:t>
      </w:r>
    </w:p>
    <w:p w:rsidR="00590453" w:rsidRDefault="00590453" w:rsidP="00590453">
      <w:pPr>
        <w:pStyle w:val="20"/>
        <w:shd w:val="clear" w:color="auto" w:fill="auto"/>
        <w:tabs>
          <w:tab w:val="left" w:pos="1729"/>
        </w:tabs>
        <w:spacing w:line="470" w:lineRule="exact"/>
        <w:jc w:val="both"/>
      </w:pPr>
      <w:r>
        <w:t>-</w:t>
      </w:r>
      <w:r w:rsidR="00791E8E">
        <w:t xml:space="preserve">Стихотворение М. Гафури «Узем йэм халкым» («Я и мой народ»). </w:t>
      </w:r>
    </w:p>
    <w:p w:rsidR="00590453" w:rsidRDefault="00590453" w:rsidP="00590453">
      <w:pPr>
        <w:pStyle w:val="20"/>
        <w:shd w:val="clear" w:color="auto" w:fill="auto"/>
        <w:tabs>
          <w:tab w:val="left" w:pos="1738"/>
        </w:tabs>
        <w:spacing w:line="470" w:lineRule="exact"/>
        <w:jc w:val="both"/>
      </w:pPr>
      <w:r>
        <w:t>-</w:t>
      </w:r>
      <w:r w:rsidR="00791E8E">
        <w:t xml:space="preserve">Стихотворение Р. Миннуллина «Туган телемэ» («Родной язык»). </w:t>
      </w:r>
    </w:p>
    <w:p w:rsidR="00791E8E" w:rsidRDefault="00590453" w:rsidP="00590453">
      <w:pPr>
        <w:pStyle w:val="20"/>
        <w:shd w:val="clear" w:color="auto" w:fill="auto"/>
        <w:tabs>
          <w:tab w:val="left" w:pos="1743"/>
        </w:tabs>
        <w:spacing w:line="470" w:lineRule="exact"/>
        <w:jc w:val="both"/>
      </w:pPr>
      <w:r>
        <w:t>-</w:t>
      </w:r>
      <w:r w:rsidR="00791E8E">
        <w:t xml:space="preserve">Стихотворение Р. Зайдуллы «Карап торам Казаныма» («Любуюсь Казанью»). </w:t>
      </w:r>
      <w:r>
        <w:t>-</w:t>
      </w:r>
      <w:r w:rsidR="00791E8E">
        <w:t>Стихотворение Р. Ахметзянова «И туган тел» («Мой родной язык»), «Бергэлэп жырлыйк» («Споём вместе»)..</w:t>
      </w:r>
    </w:p>
    <w:p w:rsidR="00791E8E" w:rsidRDefault="00590453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t>-Комедия Г. Исхаки «</w:t>
      </w:r>
      <w:r>
        <w:rPr>
          <w:lang w:val="az-Cyrl-AZ"/>
        </w:rPr>
        <w:t>Ж</w:t>
      </w:r>
      <w:r w:rsidR="00791E8E">
        <w:t>ан Баевич». Теория литературы.</w:t>
      </w:r>
    </w:p>
    <w:p w:rsidR="00791E8E" w:rsidRDefault="00791E8E" w:rsidP="00791E8E">
      <w:pPr>
        <w:pStyle w:val="20"/>
        <w:shd w:val="clear" w:color="auto" w:fill="auto"/>
        <w:spacing w:line="470" w:lineRule="exact"/>
        <w:ind w:firstLine="720"/>
        <w:jc w:val="both"/>
      </w:pPr>
      <w:r>
        <w:t>Пафос, сентиментальный пафос, драматический пафос, романтический пафос, сатирический пафос, фарс, контраст, риторический вопрос, национальный характер.</w:t>
      </w:r>
    </w:p>
    <w:p w:rsidR="00791E8E" w:rsidRPr="00590453" w:rsidRDefault="00791E8E" w:rsidP="00590453">
      <w:pPr>
        <w:pStyle w:val="20"/>
        <w:shd w:val="clear" w:color="auto" w:fill="auto"/>
        <w:tabs>
          <w:tab w:val="left" w:pos="1359"/>
        </w:tabs>
        <w:spacing w:line="470" w:lineRule="exact"/>
        <w:jc w:val="both"/>
        <w:rPr>
          <w:b/>
        </w:rPr>
      </w:pPr>
      <w:r w:rsidRPr="00590453">
        <w:rPr>
          <w:b/>
        </w:rPr>
        <w:t>Содержание обучения в 11 классе.</w:t>
      </w:r>
    </w:p>
    <w:p w:rsidR="00791E8E" w:rsidRDefault="00791E8E" w:rsidP="00590453">
      <w:pPr>
        <w:pStyle w:val="20"/>
        <w:shd w:val="clear" w:color="auto" w:fill="auto"/>
        <w:tabs>
          <w:tab w:val="left" w:pos="1527"/>
        </w:tabs>
        <w:spacing w:line="470" w:lineRule="exact"/>
        <w:jc w:val="both"/>
      </w:pPr>
      <w:r w:rsidRPr="00590453">
        <w:rPr>
          <w:b/>
        </w:rPr>
        <w:t>Человек и общество</w:t>
      </w:r>
      <w:r>
        <w:t xml:space="preserve">. Личность в социуме, влияние социальной среды на личность человека, взаимоотношения человека и общества, человек и государственная система, гражданственность и патриотизм, интересы личности, интересы общества, интересы государства, </w:t>
      </w:r>
      <w:r>
        <w:lastRenderedPageBreak/>
        <w:t>жизнь и идеология.</w:t>
      </w:r>
    </w:p>
    <w:p w:rsidR="00590453" w:rsidRDefault="00590453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rPr>
          <w:lang w:val="az-Cyrl-AZ"/>
        </w:rPr>
        <w:t>-</w:t>
      </w:r>
      <w:r>
        <w:t>Стихотворение Г. Тукая «</w:t>
      </w:r>
      <w:r>
        <w:rPr>
          <w:lang w:val="az-Cyrl-AZ"/>
        </w:rPr>
        <w:t>О</w:t>
      </w:r>
      <w:r>
        <w:t xml:space="preserve">зелгэн </w:t>
      </w:r>
      <w:r>
        <w:rPr>
          <w:lang w:val="az-Cyrl-AZ"/>
        </w:rPr>
        <w:t>э</w:t>
      </w:r>
      <w:r w:rsidR="00791E8E">
        <w:t xml:space="preserve">мид» («Разбитая надежда»). </w:t>
      </w:r>
    </w:p>
    <w:p w:rsidR="00791E8E" w:rsidRDefault="00590453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>Стихотворение С. Рамиева «Сузем йэм узем» («Я и моё слово»)..</w:t>
      </w:r>
    </w:p>
    <w:p w:rsidR="00791E8E" w:rsidRDefault="00590453" w:rsidP="00590453">
      <w:pPr>
        <w:pStyle w:val="20"/>
        <w:shd w:val="clear" w:color="auto" w:fill="auto"/>
        <w:tabs>
          <w:tab w:val="left" w:pos="1738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 xml:space="preserve">Стихотворение Дардменда «Куанды ил, канат какты мэлэклэр...» («Когда страна возликовала...»). </w:t>
      </w:r>
    </w:p>
    <w:p w:rsidR="00590453" w:rsidRDefault="00590453" w:rsidP="00590453">
      <w:pPr>
        <w:pStyle w:val="20"/>
        <w:shd w:val="clear" w:color="auto" w:fill="auto"/>
        <w:tabs>
          <w:tab w:val="left" w:pos="1738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 xml:space="preserve">К. Тинчурин. «Сунгэн йолдызлар» («Угасшие звезды»). </w:t>
      </w:r>
    </w:p>
    <w:p w:rsidR="00590453" w:rsidRDefault="00590453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 xml:space="preserve">Драма X. Такташа «Югалган матурлык» («Утраченная красота»). </w:t>
      </w:r>
    </w:p>
    <w:p w:rsidR="00590453" w:rsidRDefault="00590453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 xml:space="preserve">Стихотворение X. Аюпова «Эманэт» («Завещание»). </w:t>
      </w:r>
    </w:p>
    <w:p w:rsidR="00590453" w:rsidRDefault="00590453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 xml:space="preserve">Стихотворение Р. Валиева «Ватаным» («Отчизна моя»). </w:t>
      </w:r>
    </w:p>
    <w:p w:rsidR="00791E8E" w:rsidRDefault="00791E8E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 w:rsidRPr="00590453">
        <w:rPr>
          <w:b/>
        </w:rPr>
        <w:t>Человек и история</w:t>
      </w:r>
      <w:r>
        <w:t>. Роль личности в истории, вечное и исторически обусловленное в жизни человека и в культуре, свобода человека в условиях абсолютной несвободы, человек в прошлом, настоящем и в будущем.</w:t>
      </w:r>
    </w:p>
    <w:p w:rsidR="00590453" w:rsidRDefault="00590453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 xml:space="preserve">Стихотворение Дардменда «Без» («Мы»). </w:t>
      </w:r>
    </w:p>
    <w:p w:rsidR="00590453" w:rsidRDefault="00590453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 xml:space="preserve">Стихотворение X. Туфана </w:t>
      </w:r>
      <w:r w:rsidR="00791E8E">
        <w:rPr>
          <w:rStyle w:val="211pt"/>
        </w:rPr>
        <w:t>«Хэят»</w:t>
      </w:r>
      <w:r w:rsidR="00791E8E">
        <w:t xml:space="preserve"> («Жизнь»). </w:t>
      </w:r>
    </w:p>
    <w:p w:rsidR="00791E8E" w:rsidRDefault="00590453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 xml:space="preserve">Рассказ Р. Галиуллина «Боссоойко» («Боссоойко»). </w:t>
      </w:r>
    </w:p>
    <w:p w:rsidR="00791E8E" w:rsidRDefault="00590453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 xml:space="preserve">Повесть М. Магдеева «Кеше китэ - жыры кала» («Человек уходит - песня остаётся»). </w:t>
      </w:r>
      <w:r>
        <w:rPr>
          <w:lang w:val="az-Cyrl-AZ"/>
        </w:rPr>
        <w:t>----</w:t>
      </w:r>
      <w:r w:rsidR="00791E8E">
        <w:t>Драма Т. Миннуллина «Шэжэрэ» («Родословная»)..</w:t>
      </w:r>
    </w:p>
    <w:p w:rsidR="00590453" w:rsidRDefault="00590453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 xml:space="preserve">Театральный роман 3. Хакима «Гасыр моцы» («Грусть века»). </w:t>
      </w:r>
    </w:p>
    <w:p w:rsidR="00590453" w:rsidRDefault="00791E8E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 w:rsidRPr="00590453">
        <w:rPr>
          <w:b/>
        </w:rPr>
        <w:t>Человек и природа</w:t>
      </w:r>
      <w:r>
        <w:t xml:space="preserve">. </w:t>
      </w:r>
    </w:p>
    <w:p w:rsidR="00791E8E" w:rsidRDefault="00590453" w:rsidP="00590453">
      <w:pPr>
        <w:pStyle w:val="20"/>
        <w:shd w:val="clear" w:color="auto" w:fill="auto"/>
        <w:tabs>
          <w:tab w:val="left" w:pos="1734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>Стихотворение К. Булатовой «Шушы яктан, шушы туфрактан без»</w:t>
      </w:r>
    </w:p>
    <w:p w:rsidR="00590453" w:rsidRDefault="00791E8E" w:rsidP="00590453">
      <w:pPr>
        <w:pStyle w:val="20"/>
        <w:shd w:val="clear" w:color="auto" w:fill="auto"/>
        <w:tabs>
          <w:tab w:val="left" w:pos="2914"/>
          <w:tab w:val="left" w:pos="7027"/>
        </w:tabs>
        <w:spacing w:line="470" w:lineRule="exact"/>
        <w:jc w:val="both"/>
      </w:pPr>
      <w:r>
        <w:t>(«Отсюда родом»).</w:t>
      </w:r>
      <w:r>
        <w:tab/>
      </w:r>
    </w:p>
    <w:p w:rsidR="00590453" w:rsidRDefault="00590453" w:rsidP="00590453">
      <w:pPr>
        <w:pStyle w:val="20"/>
        <w:shd w:val="clear" w:color="auto" w:fill="auto"/>
        <w:tabs>
          <w:tab w:val="left" w:pos="2914"/>
          <w:tab w:val="left" w:pos="7027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>Стихотворение</w:t>
      </w:r>
      <w:r>
        <w:t xml:space="preserve"> Г. Зайнашевой «Таулар мон</w:t>
      </w:r>
      <w:r w:rsidR="00791E8E">
        <w:t xml:space="preserve">ы» («Мелодия гор»). </w:t>
      </w:r>
    </w:p>
    <w:p w:rsidR="00590453" w:rsidRDefault="00590453" w:rsidP="00590453">
      <w:pPr>
        <w:pStyle w:val="20"/>
        <w:shd w:val="clear" w:color="auto" w:fill="auto"/>
        <w:tabs>
          <w:tab w:val="left" w:pos="2914"/>
          <w:tab w:val="left" w:pos="7027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 xml:space="preserve">Повесть Ф. Байрамовой «Болын» («Луг»), </w:t>
      </w:r>
    </w:p>
    <w:p w:rsidR="00791E8E" w:rsidRDefault="00590453" w:rsidP="00590453">
      <w:pPr>
        <w:pStyle w:val="20"/>
        <w:shd w:val="clear" w:color="auto" w:fill="auto"/>
        <w:tabs>
          <w:tab w:val="left" w:pos="2914"/>
          <w:tab w:val="left" w:pos="7027"/>
        </w:tabs>
        <w:spacing w:line="470" w:lineRule="exact"/>
        <w:jc w:val="both"/>
      </w:pPr>
      <w:r>
        <w:rPr>
          <w:lang w:val="az-Cyrl-AZ"/>
        </w:rPr>
        <w:t>-</w:t>
      </w:r>
      <w:r w:rsidR="00791E8E">
        <w:t xml:space="preserve">Повесть Н. Гиматдиновой «Ак торна каргышы» («Заклинание белого журавля»). Мифологический сюжет. Мифологизмы как признаки </w:t>
      </w:r>
      <w:r w:rsidR="00791E8E">
        <w:lastRenderedPageBreak/>
        <w:t>магического реализма. Единство человека и природы..</w:t>
      </w:r>
    </w:p>
    <w:p w:rsidR="00791E8E" w:rsidRPr="00590453" w:rsidRDefault="00791E8E" w:rsidP="00590453">
      <w:pPr>
        <w:pStyle w:val="20"/>
        <w:shd w:val="clear" w:color="auto" w:fill="auto"/>
        <w:tabs>
          <w:tab w:val="left" w:pos="1783"/>
        </w:tabs>
        <w:spacing w:line="470" w:lineRule="exact"/>
        <w:ind w:left="720"/>
        <w:jc w:val="both"/>
        <w:rPr>
          <w:b/>
        </w:rPr>
      </w:pPr>
      <w:r w:rsidRPr="00590453">
        <w:rPr>
          <w:b/>
        </w:rPr>
        <w:t>Теория литературы.</w:t>
      </w:r>
    </w:p>
    <w:p w:rsidR="00791E8E" w:rsidRDefault="00791E8E" w:rsidP="00791E8E">
      <w:pPr>
        <w:pStyle w:val="20"/>
        <w:shd w:val="clear" w:color="auto" w:fill="auto"/>
        <w:spacing w:line="470" w:lineRule="exact"/>
        <w:ind w:firstLine="720"/>
        <w:jc w:val="both"/>
      </w:pPr>
      <w:r>
        <w:t>Героический пафос, авторский стиль, композиция, театральный роман, экзистенциализм, психологический реализм, мифологизм, магический реализм, ретроспекция.</w:t>
      </w:r>
    </w:p>
    <w:p w:rsidR="00E22B95" w:rsidRDefault="00E22B95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E95EB1" w:rsidRDefault="00E95EB1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E95EB1" w:rsidRDefault="00E95EB1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E95EB1" w:rsidRDefault="00E95EB1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E95EB1" w:rsidRDefault="00E95EB1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E95EB1" w:rsidRDefault="00E95EB1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88546E" w:rsidRDefault="0088546E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88546E" w:rsidRDefault="0088546E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88546E" w:rsidRDefault="0088546E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88546E" w:rsidRDefault="0088546E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88546E" w:rsidRDefault="0088546E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88546E" w:rsidRDefault="0088546E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88546E" w:rsidRDefault="0088546E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88546E" w:rsidRDefault="0088546E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88546E" w:rsidRDefault="0088546E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E95EB1" w:rsidRDefault="00E95EB1" w:rsidP="00BA6E07">
      <w:pPr>
        <w:rPr>
          <w:rFonts w:ascii="Times New Roman" w:hAnsi="Times New Roman" w:cs="Times New Roman"/>
          <w:sz w:val="24"/>
          <w:szCs w:val="24"/>
          <w:lang w:val="az-Cyrl-AZ"/>
        </w:rPr>
      </w:pPr>
    </w:p>
    <w:p w:rsidR="0088546E" w:rsidRPr="0088546E" w:rsidRDefault="008A05DA" w:rsidP="0088546E">
      <w:pPr>
        <w:pBdr>
          <w:bottom w:val="single" w:sz="6" w:space="5" w:color="000000"/>
        </w:pBdr>
        <w:shd w:val="clear" w:color="auto" w:fill="FFFFFF"/>
        <w:spacing w:before="100" w:beforeAutospacing="1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  <w:lang w:val="az-Cyrl-AZ"/>
        </w:rPr>
        <w:lastRenderedPageBreak/>
        <w:t xml:space="preserve">Тематическое планирование </w:t>
      </w:r>
      <w:r w:rsidR="0088546E" w:rsidRPr="0088546E"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</w:rPr>
        <w:t>10 класс</w:t>
      </w:r>
    </w:p>
    <w:tbl>
      <w:tblPr>
        <w:tblW w:w="140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5429"/>
        <w:gridCol w:w="992"/>
        <w:gridCol w:w="1843"/>
        <w:gridCol w:w="1559"/>
        <w:gridCol w:w="3544"/>
      </w:tblGrid>
      <w:tr w:rsidR="002963BC" w:rsidRPr="0088546E" w:rsidTr="002963BC">
        <w:tc>
          <w:tcPr>
            <w:tcW w:w="6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963BC" w:rsidRPr="0088546E" w:rsidRDefault="002963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п/п</w:t>
            </w:r>
          </w:p>
        </w:tc>
        <w:tc>
          <w:tcPr>
            <w:tcW w:w="54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963BC" w:rsidRPr="0088546E" w:rsidRDefault="002963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43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963BC" w:rsidRPr="0088546E" w:rsidRDefault="00296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963BC" w:rsidRPr="0088546E" w:rsidRDefault="002963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2963BC" w:rsidRPr="0088546E" w:rsidTr="002963BC">
        <w:trPr>
          <w:trHeight w:val="960"/>
        </w:trPr>
        <w:tc>
          <w:tcPr>
            <w:tcW w:w="6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963BC" w:rsidRPr="0088546E" w:rsidRDefault="002963B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963BC" w:rsidRPr="0088546E" w:rsidRDefault="002963B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963BC" w:rsidRPr="0088546E" w:rsidRDefault="00296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963BC" w:rsidRPr="0088546E" w:rsidRDefault="002963BC" w:rsidP="002963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Контр.раб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963BC" w:rsidRPr="0088546E" w:rsidRDefault="002963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практические работы</w:t>
            </w:r>
          </w:p>
        </w:tc>
        <w:tc>
          <w:tcPr>
            <w:tcW w:w="354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963BC" w:rsidRPr="0088546E" w:rsidRDefault="002963B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963BC" w:rsidRPr="0088546E" w:rsidTr="002963BC">
        <w:tc>
          <w:tcPr>
            <w:tcW w:w="6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963BC" w:rsidRPr="002963BC" w:rsidRDefault="002963BC" w:rsidP="002963B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1336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963BC" w:rsidRPr="005839C9" w:rsidRDefault="002963B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839C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tt-RU"/>
              </w:rPr>
              <w:t>Вводный урок</w:t>
            </w:r>
          </w:p>
        </w:tc>
      </w:tr>
      <w:tr w:rsidR="008A05DA" w:rsidRPr="0088546E" w:rsidTr="002963BC">
        <w:tc>
          <w:tcPr>
            <w:tcW w:w="6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05DA" w:rsidRPr="0088546E" w:rsidRDefault="008A05DA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963BC" w:rsidRDefault="002963BC" w:rsidP="008A05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</w:p>
          <w:p w:rsidR="002963BC" w:rsidRDefault="002963BC" w:rsidP="008A05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</w:p>
          <w:p w:rsidR="002963BC" w:rsidRDefault="002963BC" w:rsidP="008A05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</w:p>
          <w:p w:rsidR="008A05DA" w:rsidRPr="0088546E" w:rsidRDefault="008A05DA" w:rsidP="008A05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  <w:t>Вводный урок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  <w:t>. Беседа о периодической печати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A05DA" w:rsidRPr="0088546E" w:rsidRDefault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05DA" w:rsidRPr="0088546E" w:rsidRDefault="008A05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05DA" w:rsidRPr="0088546E" w:rsidRDefault="008A05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8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A05DA" w:rsidRPr="004C1584" w:rsidRDefault="008A05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88546E" w:rsidTr="005839C9">
        <w:trPr>
          <w:trHeight w:val="557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5839C9" w:rsidRDefault="005839C9" w:rsidP="005839C9">
            <w:pPr>
              <w:spacing w:line="256" w:lineRule="auto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Default="003A0E0A" w:rsidP="008A05D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az-Cyrl-AZ"/>
              </w:rPr>
              <w:t xml:space="preserve">84.6.1 </w:t>
            </w:r>
            <w:r w:rsidR="0088546E" w:rsidRPr="005839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Человек как высшая ценность. </w:t>
            </w:r>
          </w:p>
          <w:p w:rsidR="005839C9" w:rsidRPr="005839C9" w:rsidRDefault="005839C9" w:rsidP="008A05DA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546E" w:rsidRPr="0088546E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Человек, нравственное начало в человеке, проблема духовного потенциала личности и его реализация, своё «Я»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9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4C1584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88546E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Стихотворения Г. Тукая «Поэт», «Кыйтга»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«Отрывок» («Силы я свои…»). Проблема жизни и смерти, смысла жизни, миссии поэта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0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</w:rPr>
                <w:t>https://intertat.tatar/news/gabdulla-tukay-shigyrl-re?ysclid=llzevk2169927883758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546E" w:rsidRPr="0088546E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Повесть Г. Рахима 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Идель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. Поиски героем смысла жизни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1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</w:rPr>
                <w:t>https://kpfu.ru/philology-culture/struktura-instituta/otdelenie-tatarskoj-filologii-i-mezhkulturnoj/modul-kab/portrety/gali-rahim-382872.html</w:t>
              </w:r>
            </w:hyperlink>
          </w:p>
        </w:tc>
      </w:tr>
      <w:tr w:rsidR="0088546E" w:rsidRPr="0088546E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Повесть Г. Рахима «Идель». Мотив одиночества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2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</w:rPr>
                <w:t>https://fajdali.narod.ru/rahim_gali2.htm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546E" w:rsidRPr="0088546E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Р. Файзуллина «Мелочность души твоей...». Проблема свободы личности и свободы мнений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3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</w:rPr>
                <w:t>https://vk.com/wall253148221_233?ysclid=llzeyqy1rs331343120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Р. Хариса «Золотой лемех».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4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https://nsportal.ru/shkola/rodnoy-yazyk-i-literatura/library/2019/02/27/r-haris-shigyrlrend-tel-surtlu-charalary</w:t>
              </w:r>
            </w:hyperlink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Поэма И. Юзеева «Мы втроём отправились в путь». Проблема поиска человеком смысла жизни.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5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https://mybiblioteka.su/tom2/9-40572.html?ysclid=llzf1sxxep108118894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 Зульфата «А кто ты?», «Четыре песни». Смысл жизни, быстротечность жизни человека.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6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https://vk.com/wall-205720615_4997?ysclid=llzf2kw875895494489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Р. Аймата «Последняя песня лета». Философские взгляды лирического героя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7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https://vk.com/wall-82823204_324?ysclid=llzf3fct3c934144816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A05DA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az-Cyrl-AZ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Стихотворения Л. Гибадуллиной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«А хочется летать...», «От земли - до неба,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от неба до земли</w:t>
            </w:r>
            <w:r w:rsidR="008A05DA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”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8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https://kpfu.ru/portal/docs/F563315907/158_1_gum_3.pdf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«Кеше – даһи тереклекнең терәге ул» (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сочинение язу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9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3A0E0A" w:rsidRPr="004C1584" w:rsidTr="00515DF2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E0A" w:rsidRPr="0088546E" w:rsidRDefault="003A0E0A" w:rsidP="003A0E0A">
            <w:pPr>
              <w:pStyle w:val="a6"/>
              <w:spacing w:line="256" w:lineRule="auto"/>
              <w:ind w:left="720" w:firstLine="0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33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E0A" w:rsidRPr="003A0E0A" w:rsidRDefault="003A0E0A" w:rsidP="003A0E0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az-Cyrl-AZ"/>
              </w:rPr>
              <w:t xml:space="preserve">84.6.2 </w:t>
            </w:r>
            <w:r w:rsidRPr="003A0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Человек и семья. </w:t>
            </w:r>
          </w:p>
          <w:p w:rsidR="003A0E0A" w:rsidRPr="0088546E" w:rsidRDefault="003A0E0A" w:rsidP="003A0E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3A0E0A">
        <w:trPr>
          <w:trHeight w:val="400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3A0E0A" w:rsidRDefault="003A0E0A" w:rsidP="003A0E0A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13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3A0E0A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семейные отношения. 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лавные семейные ценности.  Проблема полноценности семьи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E0A" w:rsidRDefault="003A0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E0A" w:rsidRPr="0088546E" w:rsidRDefault="003A0E0A" w:rsidP="003A0E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20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3A0E0A" w:rsidRPr="003A0E0A" w:rsidRDefault="003A0E0A">
            <w:pPr>
              <w:spacing w:after="0" w:line="240" w:lineRule="auto"/>
              <w:rPr>
                <w:lang w:val="tt-RU"/>
              </w:rPr>
            </w:pPr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3A0E0A" w:rsidRPr="004C1584" w:rsidTr="003A0E0A">
        <w:trPr>
          <w:trHeight w:val="1381"/>
        </w:trPr>
        <w:tc>
          <w:tcPr>
            <w:tcW w:w="6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E0A" w:rsidRPr="003A0E0A" w:rsidRDefault="003A0E0A" w:rsidP="003A0E0A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E0A" w:rsidRPr="003A0E0A" w:rsidRDefault="003A0E0A" w:rsidP="003A0E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3A0E0A" w:rsidRDefault="003A0E0A" w:rsidP="003A0E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Повесть Г. Исхаки «Наставница». Проблемы вечности общечеловеческих ценностей. Человек, смысл жизни и семейное счастье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E0A" w:rsidRDefault="003A0E0A" w:rsidP="003A0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  <w:p w:rsidR="003A0E0A" w:rsidRDefault="003A0E0A" w:rsidP="003A0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E0A" w:rsidRPr="0088546E" w:rsidRDefault="003A0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E0A" w:rsidRPr="0088546E" w:rsidRDefault="003A0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0E0A" w:rsidRPr="003A0E0A" w:rsidRDefault="003A0E0A" w:rsidP="003A0E0A">
            <w:pPr>
              <w:spacing w:after="0" w:line="240" w:lineRule="auto"/>
              <w:rPr>
                <w:lang w:val="tt-RU"/>
              </w:rPr>
            </w:pPr>
          </w:p>
          <w:p w:rsidR="003A0E0A" w:rsidRPr="0088546E" w:rsidRDefault="003A0E0A" w:rsidP="003A0E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21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https://tt.wikipedia.org/wiki/Остазбикә_(әсәр)</w:t>
              </w:r>
            </w:hyperlink>
          </w:p>
          <w:p w:rsidR="003A0E0A" w:rsidRPr="003A0E0A" w:rsidRDefault="003A0E0A" w:rsidP="003A0E0A">
            <w:pPr>
              <w:spacing w:after="0" w:line="240" w:lineRule="auto"/>
              <w:rPr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Рассказ А. Еники «Мать и дочь». Теплота взаимоотношений матери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br/>
              <w:t>и дочери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22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https://nsportal.ru/shkola/rodnoy-yazyk-i-literatura/library/2013/05/14/e</w:t>
              </w:r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lastRenderedPageBreak/>
                <w:t>nikinen-ana-hm-kyz-khikyasen-analiz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Драма Ш. Хусаинова «Мама приехала».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Сущность семейных отношений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23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https://nsportal.ru/shkola/rodnoy-yazyk-i-literatura/library/2015/03/02/sh-khosenovnyn-ni-kilde-dramasyna-analiz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Драма Ш. Хусаинова «Мама приехала».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 Сложность во взаимоотношениях детей и родителей. Социально-этическая проблема в драме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24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https://multiurok.ru/files/sh-rif-khos-enovnyn-ni-kilde-dramasy-buencha-preze.html?ysclid=llzfjgsdqx425221246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Поэма И. Юзеева «Гора влюблённых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». Любовь как высшая ценность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25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https://tt.tinchurinteatr.ru/repertoire/гора-влюбленных/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Поэма И. Юзеева «Гора влюблённых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». Связь жизненной философии с идеализацией любви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26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https://infourok.ru/otkritiy-urok-po-tatarskoy-literature-gashiyklar-tavi-klass-2268833.html?ysclid=llzfl31vcx652766543</w:t>
              </w:r>
            </w:hyperlink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A05DA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Сочинение “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Основа семейного счастья в любви"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27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Х. Туфана «О сказанном тобой». Размышления поэта о дружбе, любви, преданности и верности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28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https://kitaphane.tatarstan.ru/tat/tufan/poems/tat1.htm?ysclid=llzflvhci0818494553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rPr>
          <w:trHeight w:val="111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М. Джалиля «Не верь». Образ автора, изображение его духовной силы. Изображение патриотических чувств лирического героя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29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https://nsportal.ru/shkola/rodnoy-yazyk-i-literatura/library/2018/11/10/musa-zhlil-izhaty-buencha-dres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Рассказ Р. Мухаметшина «Прыгун». Образ семьи в детском восприятии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30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https://kazanutlary.ru/j-archive/journal-materials/2017-8/tyryyk-khikya?ysclid=llzforn1d4304385500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Дидактические наставления Р. Фахретдинова «Семья». Функция каждого члена семьи, красота семейных взаимоотношений на примере татарской семьи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31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https://infourok.ru/rizaeddin-fәhretdinneң-үget-nәsyjhәtlәren-belem-һәm-tәrbiya-birүdә-kullanu-4597111.html?ysclid=llzfpmacai203928843</w:t>
              </w:r>
            </w:hyperlink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Проектная работа/«Яхшылык эшлә дә суга сал» (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Проект эше яклау)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32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46049B" w:rsidRPr="004C1584" w:rsidTr="000A0DDB">
        <w:trPr>
          <w:trHeight w:val="178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049B" w:rsidRPr="0046049B" w:rsidRDefault="0046049B" w:rsidP="0046049B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982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6049B" w:rsidRPr="0046049B" w:rsidRDefault="0046049B" w:rsidP="0046049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az-Cyrl-AZ"/>
              </w:rPr>
              <w:t xml:space="preserve">84.6.3 </w:t>
            </w:r>
            <w:r w:rsidRPr="004604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Человек и национальный характер. </w:t>
            </w:r>
          </w:p>
          <w:p w:rsidR="0046049B" w:rsidRPr="0088546E" w:rsidRDefault="004604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049B" w:rsidRPr="0088546E" w:rsidRDefault="0046049B" w:rsidP="004604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46049B" w:rsidRPr="004C1584" w:rsidTr="00767BA9">
        <w:trPr>
          <w:trHeight w:val="1440"/>
        </w:trPr>
        <w:tc>
          <w:tcPr>
            <w:tcW w:w="6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049B" w:rsidRPr="0088546E" w:rsidRDefault="0046049B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049B" w:rsidRPr="0088546E" w:rsidRDefault="0046049B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Воплощение национального характера в литературных произведениях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6049B" w:rsidRDefault="0046049B" w:rsidP="004604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46049B" w:rsidRDefault="0046049B" w:rsidP="004604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6049B" w:rsidRPr="0088546E" w:rsidRDefault="004604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6049B" w:rsidRPr="0088546E" w:rsidRDefault="004604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049B" w:rsidRDefault="0046049B" w:rsidP="004C1584">
            <w:pPr>
              <w:spacing w:after="0" w:line="240" w:lineRule="auto"/>
            </w:pPr>
          </w:p>
        </w:tc>
      </w:tr>
      <w:tr w:rsidR="0088546E" w:rsidRPr="004C1584" w:rsidTr="008A05DA">
        <w:trPr>
          <w:trHeight w:val="102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М. Гафури «Я и мой народ». Идея служения народу. Миссия поэта в воплощени</w:t>
            </w:r>
            <w:r w:rsidR="008A05DA">
              <w:rPr>
                <w:rFonts w:ascii="Times New Roman" w:hAnsi="Times New Roman" w:cs="Times New Roman"/>
                <w:sz w:val="28"/>
                <w:szCs w:val="28"/>
              </w:rPr>
              <w:t>и идеи его дальнейшего развития</w:t>
            </w: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33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https://alfinur.jimdofree.com/шигырь-күңелнең-хаҗы-шигырь-сәнгатьнең-таҗы/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Р. Ахметзянова «Мой родной язык», «Споём вместе». Язык как символ единства нации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34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https://vk.com/wall-56370449_5586?ysclid=llzfrm481g916243619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18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Стихотворение Р. Миннуллина «Родной язык». Долг поэта перед родным языком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35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https://idel-tat.ru/news/literatura-tt/tugan-telem-robert-minullin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46049B" w:rsidRDefault="0046049B" w:rsidP="0046049B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28-29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Р. Зайдуллы «Любуюсь Казанью». Образ Казани сквозь призму времени: прошлое, настоящее и будущее татарского народа.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36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https://pedportal.net/po-tipu-materiala/obschepedagogicheskie-tehnologii/tezm-s-r-echt-legen-achu-buencha-ostalyk-d-rese-1217494?ysclid=llzftoqvjz527119176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46049B" w:rsidRDefault="0046049B" w:rsidP="0046049B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30-31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 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Комедия Г. Исхаки «Җан Баевич». Отрицательные стороны национального характера в драме Г. Исхаки "Жан Баевич</w:t>
            </w:r>
            <w:r w:rsidR="008A05DA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”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4604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37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https://nsportal.ru/shkola/rodnoy-yazyk-i-literatura/library/2016/12/28/g-</w:t>
              </w:r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lastRenderedPageBreak/>
                <w:t>ishakyynyn-zhan-baevich-komediyase-buencha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46049B" w:rsidRDefault="0046049B" w:rsidP="0046049B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lastRenderedPageBreak/>
              <w:t>32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Идейная проблематика драмы Г. Исхаки "Жан Баевич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38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https://for-teacher.ru/edu/klassnomu_rukovoditelyu/doc-zj9si9u.html?ysclid=llzfvirk43806556643</w:t>
              </w:r>
            </w:hyperlink>
          </w:p>
        </w:tc>
      </w:tr>
      <w:tr w:rsidR="0088546E" w:rsidRPr="004C1584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E7702C" w:rsidRDefault="00E7702C" w:rsidP="00E7702C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33-34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Повторение пройденного  материала. Подведение итогов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3A0E0A" w:rsidRDefault="00E77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39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88546E" w:rsidTr="008A05DA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>
            <w:pPr>
              <w:pStyle w:val="a6"/>
              <w:spacing w:line="256" w:lineRule="auto"/>
              <w:ind w:left="720" w:firstLine="0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34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</w:tbl>
    <w:p w:rsidR="0088546E" w:rsidRPr="0088546E" w:rsidRDefault="0088546E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88546E" w:rsidRPr="0088546E" w:rsidRDefault="0088546E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88546E" w:rsidRPr="0088546E" w:rsidRDefault="0088546E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88546E" w:rsidRPr="0088546E" w:rsidRDefault="0088546E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88546E" w:rsidRDefault="0088546E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8A05DA" w:rsidRDefault="008A05DA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8A05DA" w:rsidRDefault="008A05DA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8A05DA" w:rsidRDefault="008A05DA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8A05DA" w:rsidRDefault="008A05DA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Default="004C1584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Default="004C1584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Default="004C1584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Default="004C1584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Default="004C1584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Default="004C1584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Pr="0088546E" w:rsidRDefault="004C1584" w:rsidP="00427CB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8546E" w:rsidRPr="0088546E" w:rsidRDefault="002963BC" w:rsidP="0088546E">
      <w:pPr>
        <w:spacing w:line="348" w:lineRule="auto"/>
        <w:ind w:left="360"/>
        <w:jc w:val="center"/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  <w:lang w:val="tt-RU"/>
        </w:rPr>
        <w:t xml:space="preserve">ТЕМАТИЧЕСКОЕ </w:t>
      </w:r>
      <w:r w:rsidR="0088546E" w:rsidRPr="0088546E"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  <w:lang w:val="tt-RU"/>
        </w:rPr>
        <w:t xml:space="preserve"> </w:t>
      </w:r>
      <w:r w:rsidR="0088546E" w:rsidRPr="0088546E"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</w:rPr>
        <w:t>ПЛАНИРОВАНИЕ</w:t>
      </w:r>
    </w:p>
    <w:p w:rsidR="0088546E" w:rsidRPr="0088546E" w:rsidRDefault="0088546E" w:rsidP="0088546E">
      <w:pPr>
        <w:pStyle w:val="a6"/>
        <w:numPr>
          <w:ilvl w:val="0"/>
          <w:numId w:val="19"/>
        </w:numPr>
        <w:pBdr>
          <w:bottom w:val="single" w:sz="6" w:space="5" w:color="000000"/>
        </w:pBdr>
        <w:shd w:val="clear" w:color="auto" w:fill="FFFFFF"/>
        <w:spacing w:before="100" w:beforeAutospacing="1"/>
        <w:jc w:val="center"/>
        <w:outlineLvl w:val="0"/>
        <w:rPr>
          <w:b/>
          <w:bCs/>
          <w:caps/>
          <w:color w:val="000000"/>
          <w:kern w:val="36"/>
          <w:sz w:val="28"/>
          <w:szCs w:val="28"/>
        </w:rPr>
      </w:pPr>
      <w:r w:rsidRPr="0088546E">
        <w:rPr>
          <w:b/>
          <w:bCs/>
          <w:caps/>
          <w:color w:val="000000"/>
          <w:kern w:val="36"/>
          <w:sz w:val="28"/>
          <w:szCs w:val="28"/>
        </w:rPr>
        <w:t>класс</w:t>
      </w:r>
    </w:p>
    <w:tbl>
      <w:tblPr>
        <w:tblW w:w="14599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8229"/>
        <w:gridCol w:w="752"/>
        <w:gridCol w:w="722"/>
        <w:gridCol w:w="837"/>
        <w:gridCol w:w="3359"/>
      </w:tblGrid>
      <w:tr w:rsidR="0088546E" w:rsidRPr="0088546E" w:rsidTr="0088546E"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п/п</w:t>
            </w:r>
          </w:p>
        </w:tc>
        <w:tc>
          <w:tcPr>
            <w:tcW w:w="82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23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88546E" w:rsidRPr="0088546E" w:rsidTr="0088546E"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46E" w:rsidRPr="0088546E" w:rsidRDefault="0088546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46E" w:rsidRPr="0088546E" w:rsidRDefault="0088546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контрольные работы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практические работы</w:t>
            </w:r>
          </w:p>
        </w:tc>
        <w:tc>
          <w:tcPr>
            <w:tcW w:w="33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46E" w:rsidRPr="0088546E" w:rsidRDefault="0088546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963BC" w:rsidRPr="0088546E" w:rsidTr="002963BC">
        <w:trPr>
          <w:trHeight w:val="461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963BC" w:rsidRPr="002963BC" w:rsidRDefault="002963BC" w:rsidP="002963B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822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963BC" w:rsidRPr="002963BC" w:rsidRDefault="002963BC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27CBA" w:rsidRPr="00427CBA">
              <w:rPr>
                <w:rFonts w:ascii="Times New Roman" w:hAnsi="Times New Roman" w:cs="Times New Roman"/>
                <w:b/>
                <w:sz w:val="28"/>
                <w:szCs w:val="28"/>
                <w:lang w:val="az-Cyrl-AZ"/>
              </w:rPr>
              <w:t>84.7.1</w:t>
            </w:r>
            <w:r w:rsidR="00427CBA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 xml:space="preserve"> </w:t>
            </w:r>
            <w:r w:rsidRPr="002963BC">
              <w:rPr>
                <w:rFonts w:ascii="Times New Roman" w:hAnsi="Times New Roman" w:cs="Times New Roman"/>
                <w:b/>
                <w:sz w:val="28"/>
                <w:szCs w:val="28"/>
              </w:rPr>
              <w:t>Человек и общество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963BC" w:rsidRPr="0088546E" w:rsidRDefault="002963BC" w:rsidP="008A05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963BC" w:rsidRPr="0088546E" w:rsidRDefault="00296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963BC" w:rsidRPr="0088546E" w:rsidRDefault="00296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963BC" w:rsidRPr="0088546E" w:rsidRDefault="00296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963BC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40" w:history="1">
              <w:r w:rsidR="002963BC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</w:rPr>
                <w:t>http://магариф.рф/g-tukajjnyn-ozelgen-omid-shigyrende/</w:t>
              </w:r>
            </w:hyperlink>
          </w:p>
        </w:tc>
      </w:tr>
      <w:tr w:rsidR="002963BC" w:rsidRPr="0088546E" w:rsidTr="002963BC">
        <w:trPr>
          <w:trHeight w:val="518"/>
        </w:trPr>
        <w:tc>
          <w:tcPr>
            <w:tcW w:w="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963BC" w:rsidRPr="0088546E" w:rsidRDefault="002963BC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963BC" w:rsidRPr="0088546E" w:rsidRDefault="002963BC" w:rsidP="002963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Стихотворение Г. Тукая «Разбитая надежда». </w:t>
            </w:r>
          </w:p>
        </w:tc>
        <w:tc>
          <w:tcPr>
            <w:tcW w:w="7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963BC" w:rsidRPr="0088546E" w:rsidRDefault="00296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7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963BC" w:rsidRPr="0088546E" w:rsidRDefault="00296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963BC" w:rsidRPr="0088546E" w:rsidRDefault="00296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963BC" w:rsidRPr="0088546E" w:rsidRDefault="002963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46E" w:rsidRPr="0088546E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С. Рамиева «Я и моё слово». Поиск жизненного идеала.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41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</w:rPr>
                <w:t>https://idinara.blogspot.com/p/blog-page_74.html</w:t>
              </w:r>
            </w:hyperlink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Дардменда «Когда страна возликовала...». Боль поэта за судьбу народа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42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https://infourok.ru/konspekt-uroka-drdemnd-iatin-yrn-929374.html?ysclid=llzg0fgpei567792396</w:t>
              </w:r>
            </w:hyperlink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К. Тинчурин. «Угасшие звезды». Символические образы в произведении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43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https://infourok.ru/konspekt-uroka-k-tinchurin-sүngәn-joldyzlar-4965914.html?ysclid=llzfyn0oye778110996</w:t>
              </w:r>
            </w:hyperlink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Драма Х. Такташа «Утраченная красота». Обращение к проблемам любви и создания семьи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44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https://kazanutlary.ru/j-archive/journal-materials/1956-12/yugalgan-maturlyk?ysclid=llzg1bo6ja252437483</w:t>
              </w:r>
            </w:hyperlink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Драма Х. Такташа «Утраченная красота»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 Противостояние господствующей в стране идеологии и реальной действительности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45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https://infourok.ru/proekt-programmi-luchshiy-uchebniy-material-tema-adi-taktash-iatinda-hatinkiz-maturligi-1446988.html?ysclid=llzg1xfq8s500079526</w:t>
              </w:r>
            </w:hyperlink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Х. Аюпова «Завещание». Восхваление нравственных качеств человека: честь, достоинство, человеколюбие, патриотизм, солидарность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46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4C1584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Р. Валиева «Отчизна моя». Патриотический настрой стихотворения. Образ народа-победителя. Чувство гордост</w:t>
            </w:r>
            <w:r w:rsidR="008A05DA">
              <w:rPr>
                <w:rFonts w:ascii="Times New Roman" w:hAnsi="Times New Roman" w:cs="Times New Roman"/>
                <w:sz w:val="28"/>
                <w:szCs w:val="28"/>
              </w:rPr>
              <w:t>и за свою родину, за свой народ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47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https://erlar.ru/node/587?ysclid=llzg47jtsl516215014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«Гаделлек белән бу җиһан тулы нур булыр» (сочинение язу)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48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4C1584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история. Роль личности в истории, вечное и исторически обусловленное в жизни человека и в культуре, свобода человека в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условиях абсолютной несвободы, человек в прошлом, настоящем и в будущем.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49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</w:t>
              </w:r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lastRenderedPageBreak/>
                <w:t>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4C1584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27CBA" w:rsidRDefault="00427CBA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az-Cyrl-AZ"/>
              </w:rPr>
              <w:t xml:space="preserve">84.7.2 </w:t>
            </w:r>
            <w:r w:rsidRPr="00427CBA">
              <w:rPr>
                <w:rFonts w:ascii="Times New Roman" w:hAnsi="Times New Roman" w:cs="Times New Roman"/>
                <w:b/>
                <w:sz w:val="28"/>
                <w:szCs w:val="28"/>
              </w:rPr>
              <w:t>Человек и история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27CBA" w:rsidRDefault="00427CBA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Дардменда «Мы». 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опросы жизни и смерти, судьбы, бренности жизни. Экзистенциальный мотив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7CBA" w:rsidRDefault="00427C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  <w:p w:rsidR="00427CBA" w:rsidRDefault="00427C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27CBA" w:rsidRDefault="00427CBA">
            <w:pPr>
              <w:spacing w:after="0" w:line="240" w:lineRule="auto"/>
            </w:pPr>
          </w:p>
          <w:p w:rsidR="00427CBA" w:rsidRDefault="00427CBA">
            <w:pPr>
              <w:spacing w:after="0" w:line="240" w:lineRule="auto"/>
            </w:pPr>
          </w:p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50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https://infourok.ru/konspekt-uroka-drdemnd-iatin-yrn-929374.html?ysclid=llzg50ztu6652794291</w:t>
              </w:r>
            </w:hyperlink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Х. Туфана «Жизнь».</w:t>
            </w: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51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https://saniyagabit.ucoz.ru/load/repressija_ellarynda_kh_tufanny_tormyshy_m_i_aty/1-1-0-10</w:t>
              </w:r>
            </w:hyperlink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Рассказ Р. Галиуллина «Боссоойко». Образ Гиззатуллы Рахматуллина. Смелость, мужество, глубокая вера в идею свободы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52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https://madanizhomga.ru/news/dbi-skhif/rostam-galiullin-bossooiko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Повесть М. Магдеева «Человек уходит - песня остаётся». 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ельская жизнь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Мотив прошлого - мотив ухода людей, традиций, обычаев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53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Повесть М. Магдеева «Человек уходит - песня остаётся». 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</w:t>
            </w: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лияние войны на сельскую жизнь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54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https://belem.ru/node/2552?ysclid=llzg7uszg6285184327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Повесть М. Магдеева «Человек уходит - песня остаётся». Исторический период и его владельцы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55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https://nsportal.ru/shkola/rodnoy-yazyk-i-literatura/library/2017/10/22/</w:t>
              </w:r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lastRenderedPageBreak/>
                <w:t>keshe-kit-zhyry-kala-m-mhdiev-izhaty-buencha</w:t>
              </w:r>
            </w:hyperlink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Драма Т. Миннуллина «Родословная» Проблемы, поднятые в драме. Философское осмысление</w:t>
            </w:r>
            <w:r w:rsidR="008A05DA">
              <w:rPr>
                <w:rFonts w:ascii="Times New Roman" w:hAnsi="Times New Roman" w:cs="Times New Roman"/>
                <w:sz w:val="28"/>
                <w:szCs w:val="28"/>
              </w:rPr>
              <w:t xml:space="preserve"> прошлого и настоящего народа.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56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https://gzalilova.narod.ru/adabiyat_deftere/11-TM.html?ysclid=llzg94kcd4845686329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Судьба героев в драме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Т. Миннуллина/ «Родословная» 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Т. Миңнуллинның «Шәҗәрә» драмасында геройлар язмышы.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57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http://www.antat.ru/ru/iyli/publishing/book/2022/Закирзянов-2022.pdf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88546E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Идея драмы Т. Миннуллина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 «Родословна</w:t>
            </w:r>
            <w:r w:rsidR="008A05DA">
              <w:rPr>
                <w:rFonts w:ascii="Times New Roman" w:hAnsi="Times New Roman" w:cs="Times New Roman"/>
                <w:sz w:val="28"/>
                <w:szCs w:val="28"/>
              </w:rPr>
              <w:t>я»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46E" w:rsidRPr="0088546E" w:rsidRDefault="0088546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З. Хаким «Грусть века». Стремление осознать основ человечности, способных поддержать человека в периоды исторических испытаний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58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https://cyberleninka.ru/article/n/hudozhestvennoe-osmyslenie-temy-sudby-naroda-v-teatralnom-romane-zulfata-hakima-gasyr-mo-y-melodiya-veka?ysclid=llzgbj587d594010343</w:t>
              </w:r>
            </w:hyperlink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Личностный конфликт в драме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 З. Хакима «Грусть века»</w:t>
            </w:r>
            <w:r w:rsidR="008A05DA"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59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4C1584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8A05DA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Исторический период и судьба героев в драме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З. Хакима «Грусть века»</w:t>
            </w: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60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4C1584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«Кеше китә – җыры кала»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(проект эше яклау)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61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4C1584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F592F" w:rsidRDefault="00BF592F" w:rsidP="002963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az-Cyrl-AZ"/>
              </w:rPr>
              <w:t xml:space="preserve">84.7.3  </w:t>
            </w:r>
            <w:r w:rsidR="0088546E" w:rsidRPr="00BF592F">
              <w:rPr>
                <w:rFonts w:ascii="Times New Roman" w:hAnsi="Times New Roman" w:cs="Times New Roman"/>
                <w:b/>
                <w:sz w:val="28"/>
                <w:szCs w:val="28"/>
              </w:rPr>
              <w:t>Человек и природа</w:t>
            </w:r>
            <w:r w:rsidR="0088546E" w:rsidRPr="008854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592F" w:rsidRDefault="00BF592F" w:rsidP="002963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3BC" w:rsidRPr="0088546E" w:rsidRDefault="0088546E" w:rsidP="002963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 Взаимосвязь человека и природы, участие природы в судьбе человека, проблемы освоения и покорения природы</w:t>
            </w:r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62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4C1584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2963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К. Булатовой «Отсюда родом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63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https://nsportal.ru/nachalnaya-shkola/chtenie/2016/11/03/dbi-ukudan-tehnologik-karta</w:t>
              </w:r>
            </w:hyperlink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2963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 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Г. Зайнашевой «Мелодия гор». Прошлое и настоящее. Невозвратное течение человеческой жизни. Образ родника. Красота природы, красоты жизни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64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https://erlar.ru/node/1732?ysclid=llzgedyyix146099149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2963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Повесть Ф. Байрамовой «Луг». Красота природы, страх о ее потере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65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4C1584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2963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Повесть Ф. Байрамовой «Луг». 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Чувство любви, дающее силу жизни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66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4C1584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Психологи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зм в повести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Ф. Байрамовой «Луг»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67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https://tat-tel.ucoz.ru/load/f_zija_b_jr_movany_bolyn_povesten_analiz/1-1-0-13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2963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Повесть Н. Гиматдиновой «Заклинание белого журавля». Оценка героев повести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68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https://sptatar.com/f-ziya-b-jr-mova-i-atynda-yash-f-ls-f-se/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2963B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</w:t>
            </w:r>
            <w:r w:rsidRPr="0088546E"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  <w:t xml:space="preserve">ема и поднятые проблемы в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повести Н. Гиматдиновой «Заклинание белого журавля».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69" w:history="1">
              <w:r w:rsidR="0088546E"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https://infourok.ru/n-gyjmatdinovanyң-ak-torna-әsәrendә-әhlak-mәsәlәlәre-6408597.html?ysclid=llzghiw0s7684708239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2963BC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546E"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  <w:t xml:space="preserve">Идея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 повести Н. Гиматдиновой «Заклинание белого журавля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70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4C1584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4C1584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«Табигать яратуга мохтаҗ» (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сочинение язу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71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88546E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4C1584" w:rsidRDefault="0088546E" w:rsidP="0088546E">
            <w:pPr>
              <w:pStyle w:val="a6"/>
              <w:numPr>
                <w:ilvl w:val="0"/>
                <w:numId w:val="20"/>
              </w:num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46E" w:rsidRPr="0088546E" w:rsidRDefault="0088546E" w:rsidP="002963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Повторение пройденного  материала. Подведение итогов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4C158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.Работа над ошибками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88546E" w:rsidRPr="0088546E" w:rsidTr="0088546E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>
            <w:pPr>
              <w:pStyle w:val="a6"/>
              <w:spacing w:line="256" w:lineRule="auto"/>
              <w:ind w:left="72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8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885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34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0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546E" w:rsidRPr="0088546E" w:rsidRDefault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3</w:t>
            </w:r>
          </w:p>
        </w:tc>
        <w:tc>
          <w:tcPr>
            <w:tcW w:w="3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46E" w:rsidRPr="0088546E" w:rsidRDefault="008854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</w:tbl>
    <w:p w:rsidR="0088546E" w:rsidRPr="0088546E" w:rsidRDefault="0088546E" w:rsidP="008854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  <w:r w:rsidRPr="0088546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88546E" w:rsidRPr="0088546E" w:rsidRDefault="0088546E" w:rsidP="0088546E">
      <w:pPr>
        <w:rPr>
          <w:rFonts w:ascii="Times New Roman" w:hAnsi="Times New Roman" w:cs="Times New Roman"/>
          <w:sz w:val="28"/>
          <w:szCs w:val="28"/>
        </w:rPr>
      </w:pPr>
    </w:p>
    <w:p w:rsidR="004C1584" w:rsidRPr="0088546E" w:rsidRDefault="004C1584" w:rsidP="004C1584">
      <w:pPr>
        <w:spacing w:line="348" w:lineRule="auto"/>
        <w:ind w:left="360"/>
        <w:jc w:val="center"/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  <w:lang w:val="tt-RU"/>
        </w:rPr>
        <w:t xml:space="preserve">ПОУРОЧНОЕ </w:t>
      </w:r>
      <w:r w:rsidRPr="0088546E"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  <w:lang w:val="tt-RU"/>
        </w:rPr>
        <w:t xml:space="preserve"> </w:t>
      </w:r>
      <w:r w:rsidRPr="0088546E"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</w:rPr>
        <w:t>ПЛАНИРОВАНИЕ</w:t>
      </w:r>
    </w:p>
    <w:p w:rsidR="004C1584" w:rsidRPr="0088546E" w:rsidRDefault="004C1584" w:rsidP="004C1584">
      <w:pPr>
        <w:pBdr>
          <w:bottom w:val="single" w:sz="6" w:space="5" w:color="000000"/>
        </w:pBdr>
        <w:shd w:val="clear" w:color="auto" w:fill="FFFFFF"/>
        <w:spacing w:before="100" w:beforeAutospacing="1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</w:rPr>
      </w:pPr>
      <w:r>
        <w:rPr>
          <w:b/>
          <w:bCs/>
          <w:caps/>
          <w:color w:val="000000"/>
          <w:kern w:val="36"/>
          <w:sz w:val="28"/>
          <w:szCs w:val="28"/>
        </w:rPr>
        <w:t xml:space="preserve">10 </w:t>
      </w:r>
      <w:r w:rsidRPr="0088546E">
        <w:rPr>
          <w:b/>
          <w:bCs/>
          <w:caps/>
          <w:color w:val="000000"/>
          <w:kern w:val="36"/>
          <w:sz w:val="28"/>
          <w:szCs w:val="28"/>
        </w:rPr>
        <w:t>класс</w:t>
      </w:r>
    </w:p>
    <w:tbl>
      <w:tblPr>
        <w:tblW w:w="140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5429"/>
        <w:gridCol w:w="992"/>
        <w:gridCol w:w="992"/>
        <w:gridCol w:w="1134"/>
        <w:gridCol w:w="1276"/>
        <w:gridCol w:w="3544"/>
      </w:tblGrid>
      <w:tr w:rsidR="004C1584" w:rsidRPr="0088546E" w:rsidTr="004C1584">
        <w:tc>
          <w:tcPr>
            <w:tcW w:w="6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п/п</w:t>
            </w:r>
          </w:p>
        </w:tc>
        <w:tc>
          <w:tcPr>
            <w:tcW w:w="54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43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1584" w:rsidRPr="0088546E" w:rsidRDefault="004C1584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044903" w:rsidRPr="0088546E" w:rsidTr="00044903">
        <w:trPr>
          <w:trHeight w:val="960"/>
        </w:trPr>
        <w:tc>
          <w:tcPr>
            <w:tcW w:w="6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44903" w:rsidRPr="0088546E" w:rsidRDefault="00044903" w:rsidP="004C158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44903" w:rsidRPr="0088546E" w:rsidRDefault="00044903" w:rsidP="004C158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Контр.раб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Default="00044903" w:rsidP="000449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az-Cyrl-A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Практ.</w:t>
            </w:r>
          </w:p>
          <w:p w:rsidR="00044903" w:rsidRPr="0088546E" w:rsidRDefault="00044903" w:rsidP="000449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044903" w:rsidRPr="00FC147C" w:rsidRDefault="00FC147C" w:rsidP="000449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C147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354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44903" w:rsidRPr="0088546E" w:rsidRDefault="00044903" w:rsidP="004C158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4903" w:rsidRPr="0088546E" w:rsidTr="00044903">
        <w:tc>
          <w:tcPr>
            <w:tcW w:w="6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Default="00044903" w:rsidP="004C15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</w:p>
          <w:p w:rsidR="00044903" w:rsidRDefault="00044903" w:rsidP="004C15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</w:p>
          <w:p w:rsidR="00044903" w:rsidRDefault="00044903" w:rsidP="004C15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  <w:t>Вводный урок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  <w:t>. Беседа о периодической печати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6.09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72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044903" w:rsidRPr="004C1584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88546E" w:rsidTr="0004490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Человек, нравственное начало в человеке, проблема духовного потенциала личности и его реализация, своё «Я»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73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044903" w:rsidRPr="004C1584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88546E" w:rsidTr="0004490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Стихотворения Г. Тукая «Поэт», «Кыйтга»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«Отрывок» («Силы я свои…»). Проблема жизни и смерти, смысла жизни, миссии поэта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74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</w:rPr>
                <w:t>https://intertat.tatar/news/gabdulla-tukay-shigyrl-re?ysclid=llzevk2169927883758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4903" w:rsidRPr="0088546E" w:rsidTr="0004490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Повесть Г. Рахима 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Идель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. Поиски героем смысла жизни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75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</w:rPr>
                <w:t>https://kpfu.ru/philology-culture/struktura-instituta/otdelenie-tatarskoj-filologii-i-mezhkulturnoj/modul-kab/portrety/gali-rahim-382872.html</w:t>
              </w:r>
            </w:hyperlink>
          </w:p>
        </w:tc>
      </w:tr>
      <w:tr w:rsidR="00044903" w:rsidRPr="0088546E" w:rsidTr="0004490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Повесть Г. Рахима «Идель». Мотив одиночества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4.10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76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</w:rPr>
                <w:t>https://fajdali.narod.ru/rahim_gali2.htm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4903" w:rsidRPr="0088546E" w:rsidTr="0004490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Р. Файзуллина «Мелочность души твоей...». Проблема свободы личности и свободы мнений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77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</w:rPr>
                <w:t>https://vk.com/wall253148221_233?ysclid=llzeyqy1rs331343120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44903" w:rsidRPr="004C1584" w:rsidTr="0004490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Р. Хариса «Золотой лемех».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78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https://nsportal.ru/shkola/rodnoy-yazyk-i-literatura/library/2019/02/27/r-haris-shigyrlrend-tel-surtlu-charalary</w:t>
              </w:r>
            </w:hyperlink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 w:rsidRPr="004C1584">
              <w:rPr>
                <w:color w:val="000000"/>
                <w:sz w:val="28"/>
                <w:szCs w:val="28"/>
                <w:lang w:val="tt-RU"/>
              </w:rPr>
              <w:t>8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Поэма И. Юзеева «Мы втроём отправились в путь». Проблема поиска человеком смысла жизни.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25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79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https://mybiblioteka.su/tom2/9-40572.html?ysclid=llzf1sxxep108118894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lastRenderedPageBreak/>
              <w:t>9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 Зульфата «А кто ты?», «Четыре песни». Смысл жизни, быстротечность жизни человека.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8.11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80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https://vk.com/wall-205720615_4997?ysclid=llzf2kw875895494489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10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Р. Аймата «Последняя песня лета». Философские взгляды лирического героя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81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https://vk.com/wall-82823204_324?ysclid=llzf3fct3c934144816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11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A05DA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az-Cyrl-AZ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Стихотворения Л. Гибадуллиной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«А хочется летать...», «От земли - до неба,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от неба до земли</w:t>
            </w:r>
            <w:r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”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22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82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https://kpfu.ru/portal/docs/F563315907/158_1_gum_3.pdf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12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«Кеше – даһи тереклекнең терәге ул» (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сочинение язу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29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83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13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семья. Человек и семейные отношения. 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лавные семейные ценности.  Проблема полноценности семьи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6.12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84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14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Повесть Г. Исхаки «Наставница». Проблемы вечности общечеловеческих ценностей. Человек, смысл жизни и семейное счастье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85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https://tt.wikipedia.org/wiki/Остазбикә_(әсәр)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lastRenderedPageBreak/>
              <w:t>15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Рассказ А. Еники «Мать и дочь». Теплота взаимоотношений матери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br/>
              <w:t>и дочери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20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86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https://nsportal.ru/shkola/rodnoy-yazyk-i-literatura/library/2013/05/14/enikinen-ana-hm-kyz-khikyasen-analiz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16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Драма Ш. Хусаинова «Мама приехала».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Сущность семейных отношений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27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87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https://nsportal.ru/shkola/rodnoy-yazyk-i-literatura/library/2015/03/02/sh-khosenovnyn-ni-kilde-dramasyna-analiz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17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Драма Ш. Хусаинова «Мама приехала».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 Сложность во взаимоотношениях детей и родителей. Социально-этическая проблема в драме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10.01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88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https://multiurok.ru/files/sh-rif-khos-enovnyn-ni-kilde-dramasy-buencha-preze.html?ysclid=llzfjgsdqx425221246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18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Поэма И. Юзеева «Гора влюблённых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». Любовь как высшая ценность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17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89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https://tt.tinchurinteatr.ru/repertoire/гора-влюбленных/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19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Поэма И. Юзеева «Гора влюблённых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». Связь жизненной философии с идеализацией любви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24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90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https://infourok.ru/otkritiy-urok-po-tatarskoy-literature-gashiyklar-tavi-klass-2268833.html?ysclid=llzfl31vcx652766543</w:t>
              </w:r>
            </w:hyperlink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20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A05DA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Сочинение “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Основа семейного счастья в любви"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044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31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91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</w:t>
              </w:r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lastRenderedPageBreak/>
                <w:t>kala.html?ysclid=llzg7grbdn339171464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lastRenderedPageBreak/>
              <w:t>21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Х. Туфана «О сказанном тобой». Размышления поэта о дружбе, любви, преданности и верности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7.02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92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https://kitaphane.tatarstan.ru/tat/tufan/poems/tat1.htm?ysclid=llzflvhci0818494553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rPr>
          <w:trHeight w:val="111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22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М. Джалиля «Не верь». Образ автора, изображение его духовной силы. Изображение патриотических чувств лирического героя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93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https://nsportal.ru/shkola/rodnoy-yazyk-i-literatura/library/2018/11/10/musa-zhlil-izhaty-buencha-dres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23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Рассказ Р. Мухаметшина «Прыгун». Образ семьи в детском восприятии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21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94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https://kazanutlary.ru/j-archive/journal-materials/2017-8/tyryyk-khikya?ysclid=llzforn1d4304385500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24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Дидактические наставления Р. Фахретдинова «Семья». Функция каждого члена семьи, красота семейных взаимоотношений на примере татарской семьи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28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95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https://infourok.ru/rizaeddin-fәhretdinneң-үget-nәsyjhәtlәren-belem-һәm-tәrbiya-birүdә-kullanu-4597111.html?ysclid=llzfpmacai203928843</w:t>
              </w:r>
            </w:hyperlink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25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Проектная работа/«Яхшылык эшлә дә суга сал» (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Проект эше яклау)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044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6.03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96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lastRenderedPageBreak/>
              <w:t>26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Человек и национальный характер. Воплощение национального характера в литературных произведениях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97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rPr>
          <w:trHeight w:val="1029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27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М. Гафури «Я и мой народ». Идея служения народу. Миссия поэта в воплощени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идеи его дальнейшего развития</w:t>
            </w: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20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98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https://alfinur.jimdofree.com/шигырь-күңелнең-хаҗы-шигырь-сәнгатьнең-таҗы/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28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Р. Ахметзянова «Мой родной язык», «Споём вместе». Язык как символ единства нации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3.04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99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https://vk.com/wall-56370449_5586?ysclid=llzfrm481g916243619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29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Стихотворение Р. Миннуллина «Родной язык». Долг поэта перед родным языком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00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https://idel-tat.ru/news/literatura-tt/tugan-telem-robert-minullin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30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Р. Зайдуллы «Любуюсь Казанью». Образ Казани сквозь призму времени: прошлое, настоящее и будущее татарского народа.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17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01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https://pedportal.net/po-tipu-materiala/obschepedagogicheskie-tehnologii/tezm-s-r-echt-legen-achu-buencha-ostalyk-d-rese-1217494?ysclid=llzftoqvjz527119176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 w:rsidRPr="004C1584">
              <w:rPr>
                <w:color w:val="000000"/>
                <w:sz w:val="28"/>
                <w:szCs w:val="28"/>
                <w:lang w:val="tt-RU"/>
              </w:rPr>
              <w:lastRenderedPageBreak/>
              <w:t>31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 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Комедия Г. Исхаки «Җан Баевич». Отрицательные стороны национального характера в драме Г. Исхаки "Жан Баевич</w:t>
            </w:r>
            <w:r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”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24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02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https://nsportal.ru/shkola/rodnoy-yazyk-i-literatura/library/2016/12/28/g-ishakyynyn-zhan-baevich-komediyase-buencha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32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Идейная проблематика драмы Г. Исхаки "Жан Баевич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044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8.05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03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https://for-teacher.ru/edu/klassnomu_rukovoditelyu/doc-zj9si9u.html?ysclid=llzfvirk43806556643</w:t>
              </w:r>
            </w:hyperlink>
          </w:p>
        </w:tc>
      </w:tr>
      <w:tr w:rsidR="00044903" w:rsidRPr="004C1584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4C1584" w:rsidRDefault="00044903" w:rsidP="004C1584">
            <w:pPr>
              <w:spacing w:line="256" w:lineRule="auto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33</w:t>
            </w:r>
            <w:r w:rsidR="00D35EB3">
              <w:rPr>
                <w:color w:val="000000"/>
                <w:sz w:val="28"/>
                <w:szCs w:val="28"/>
                <w:lang w:val="tt-RU"/>
              </w:rPr>
              <w:t>-34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Повторение пройденного  материала. Подведение итогов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D35EB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15/22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04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044903" w:rsidRPr="0088546E" w:rsidTr="00D35EB3"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pStyle w:val="a6"/>
              <w:spacing w:line="256" w:lineRule="auto"/>
              <w:ind w:left="720" w:firstLine="0"/>
              <w:rPr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5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44903" w:rsidRPr="0088546E" w:rsidRDefault="00044903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44903" w:rsidRPr="0088546E" w:rsidRDefault="00044903" w:rsidP="000449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4903" w:rsidRPr="0088546E" w:rsidRDefault="00044903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</w:tbl>
    <w:p w:rsidR="004C1584" w:rsidRPr="0088546E" w:rsidRDefault="004C1584" w:rsidP="004C15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Pr="0088546E" w:rsidRDefault="004C1584" w:rsidP="004C15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Pr="0088546E" w:rsidRDefault="004C1584" w:rsidP="004C15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Pr="0088546E" w:rsidRDefault="004C1584" w:rsidP="004C15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Default="004C1584" w:rsidP="004C15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Default="004C1584" w:rsidP="004C15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Default="004C1584" w:rsidP="004C15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Default="004C1584" w:rsidP="004C15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Default="004C1584" w:rsidP="004C15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FC147C" w:rsidRDefault="00FC147C" w:rsidP="004C15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FC147C" w:rsidRDefault="00FC147C" w:rsidP="004C15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tt-RU"/>
        </w:rPr>
      </w:pPr>
    </w:p>
    <w:p w:rsidR="00A77C67" w:rsidRDefault="00A77C67" w:rsidP="00A77C67">
      <w:pPr>
        <w:spacing w:line="348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4C1584" w:rsidRPr="00A77C67" w:rsidRDefault="004C1584" w:rsidP="00A77C67">
      <w:pPr>
        <w:spacing w:line="348" w:lineRule="auto"/>
        <w:jc w:val="center"/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  <w:lang w:val="tt-RU"/>
        </w:rPr>
        <w:lastRenderedPageBreak/>
        <w:t xml:space="preserve">ПОУРОЧНОЕ </w:t>
      </w:r>
      <w:r w:rsidRPr="0088546E"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  <w:lang w:val="tt-RU"/>
        </w:rPr>
        <w:t xml:space="preserve"> </w:t>
      </w:r>
      <w:r w:rsidRPr="0088546E"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</w:rPr>
        <w:t>ПЛАНИРОВАНИЕ</w:t>
      </w:r>
      <w:r w:rsidR="00A77C67">
        <w:rPr>
          <w:rFonts w:ascii="Times New Roman" w:hAnsi="Times New Roman" w:cs="Times New Roman"/>
          <w:b/>
          <w:bCs/>
          <w:caps/>
          <w:color w:val="000000"/>
          <w:kern w:val="36"/>
          <w:sz w:val="28"/>
          <w:szCs w:val="28"/>
        </w:rPr>
        <w:t xml:space="preserve"> </w:t>
      </w:r>
      <w:r w:rsidRPr="00A77C67">
        <w:rPr>
          <w:b/>
          <w:bCs/>
          <w:caps/>
          <w:color w:val="000000"/>
          <w:kern w:val="36"/>
          <w:sz w:val="28"/>
          <w:szCs w:val="28"/>
        </w:rPr>
        <w:t>11 класс</w:t>
      </w:r>
    </w:p>
    <w:tbl>
      <w:tblPr>
        <w:tblW w:w="15310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6389"/>
        <w:gridCol w:w="1275"/>
        <w:gridCol w:w="1134"/>
        <w:gridCol w:w="1485"/>
        <w:gridCol w:w="44"/>
        <w:gridCol w:w="30"/>
        <w:gridCol w:w="29"/>
        <w:gridCol w:w="15"/>
        <w:gridCol w:w="807"/>
        <w:gridCol w:w="3402"/>
      </w:tblGrid>
      <w:tr w:rsidR="004C1584" w:rsidRPr="0088546E" w:rsidTr="00A77C67"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1584" w:rsidRPr="0088546E" w:rsidRDefault="004C1584" w:rsidP="004C1584">
            <w:pPr>
              <w:spacing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п/п</w:t>
            </w:r>
          </w:p>
        </w:tc>
        <w:tc>
          <w:tcPr>
            <w:tcW w:w="6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481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1584" w:rsidRPr="0088546E" w:rsidRDefault="004C1584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1584" w:rsidRPr="0088546E" w:rsidRDefault="004C1584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FC147C" w:rsidRPr="0088546E" w:rsidTr="00A77C67"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147C" w:rsidRPr="0088546E" w:rsidRDefault="00FC147C" w:rsidP="004C158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147C" w:rsidRPr="0088546E" w:rsidRDefault="00FC147C" w:rsidP="004C158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контр.</w:t>
            </w:r>
          </w:p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работы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Default="00FC147C" w:rsidP="00FC14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практ.раб</w:t>
            </w:r>
          </w:p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A77C67" w:rsidRDefault="00A77C67" w:rsidP="00A77C6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77C6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147C" w:rsidRPr="0088546E" w:rsidRDefault="00FC147C" w:rsidP="004C158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C147C" w:rsidRPr="0088546E" w:rsidTr="00A77C67">
        <w:trPr>
          <w:trHeight w:val="518"/>
        </w:trPr>
        <w:tc>
          <w:tcPr>
            <w:tcW w:w="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Стихотворение Г. Тукая «Разбитая надежда». 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gridSpan w:val="5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47C" w:rsidRPr="0088546E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С. Рамиева «Я и моё слово». Поиск жизненного идеала.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105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</w:rPr>
                <w:t>https://idinara.blogspot.com/p/blog-page_74.html</w:t>
              </w:r>
            </w:hyperlink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Дардменда «Когда страна возликовала...». Боль поэта за судьбу народа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92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06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https://infourok.ru/konspekt-uroka-drdemnd-iatin-yrn-929374.html?ysclid=llzg0fgpei567792396</w:t>
              </w:r>
            </w:hyperlink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4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К. Тинчурин. «Угасшие звезды». Символические образы в произведении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92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07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https://infourok.ru/konspekt-uroka-k-tinchurin-sүngәn-joldyzlar-4965914.html?ysclid=llzfyn0oye778110996</w:t>
              </w:r>
            </w:hyperlink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5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Драма Х. Такташа «Утраченная красота». Обращение к проблемам любви и создания семьи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92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08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https://kazanutlary.ru/j-archive/journal-materials/1956-12/yugalgan-maturlyk?ysclid=llzg1bo6ja252437483</w:t>
              </w:r>
            </w:hyperlink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6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Драма Х. Такташа «Утраченная красота»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 Противостояние господствующей в стране идеологии и реальной действительности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8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09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https://infourok.ru/proekt-programmi-luchshiy-uchebniy-material-tema-adi-</w:t>
              </w:r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lastRenderedPageBreak/>
                <w:t>taktash-iatinda-hatinkiz-maturligi-1446988.html?ysclid=llzg1xfq8s500079526</w:t>
              </w:r>
            </w:hyperlink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lastRenderedPageBreak/>
              <w:t>7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Х. Аюпова «Завещание». Восхваление нравственных качеств человека: честь, достоинство, человеколюбие, патриотизм, солидарность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8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10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8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Р. Валиева «Отчизна моя». Патриотический настрой стихотворения. Образ народа-победителя. Чувство гордост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за свою родину, за свой народ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8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11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https://erlar.ru/node/587?ysclid=llzg47jtsl516215014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9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«Гаделлек белән бу җиһан тулы нур булыр» (сочинение язу)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88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FC1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12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10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Человек и история. Роль личности в истории, вечное и исторически обусловленное в жизни человека и в культуре, свобода человека в условиях абсолютной несвободы, человек в прошлом, настоящем и в будущем.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8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13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11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Дардменда «Мы». 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опросы жизни и смерти, судьбы, бренности жизни. Экзистенциальный мотив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14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https://infourok.ru/konspekt-uroka-drdemnd-iatin-yrn-929374.html?ysclid=llzg50ztu6652794291</w:t>
              </w:r>
            </w:hyperlink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lastRenderedPageBreak/>
              <w:t>12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Х. Туфана «Жизнь».</w:t>
            </w: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15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https://saniyagabit.ucoz.ru/load/repressija_ellarynda_kh_tufanny_tormyshy_m_i_aty/1-1-0-10</w:t>
              </w:r>
            </w:hyperlink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13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Рассказ Р. Галиуллина «Боссоойко». Образ Гиззатуллы Рахматуллина. Смелость, мужество, глубокая вера в идею свободы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16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https://madanizhomga.ru/news/dbi-skhif/rostam-galiullin-bossooiko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14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Повесть М. Магдеева «Человек уходит - песня остаётся». 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ельская жизнь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Мотив прошлого - мотив ухода людей, традиций, обычаев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17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15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Повесть М. Магдеева «Человек уходит - песня остаётся». 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</w:t>
            </w: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лияние войны на сельскую жизнь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18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https://belem.ru/node/2552?ysclid=llzg7uszg6285184327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16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Повесть М. Магдеева «Человек уходит - песня остаётся». Исторический период и его владельцы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19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https://nsportal.ru/shkola/rodnoy-yazyk-i-literatura/library/2017/10/22/keshe-kit-zhyry-kala-m-mhdiev-izhaty-buencha</w:t>
              </w:r>
            </w:hyperlink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17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Драма Т. Миннуллина «Родословная» Проблемы, поднятые в драме. Философское осмысление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прошлого и настоящего народа.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6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20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https://gzalilova.narod.ru/adabiyat_deftere/11-TM.html?ysclid=llzg94kcd4845686329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lastRenderedPageBreak/>
              <w:t>18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Судьба героев в драме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Т. Миннуллина/ «Родословная» 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Т. Миңнуллинның «Шәҗәрә» драмасында геройлар язмышы.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6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21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http://www.antat.ru/ru/iyli/publishing/book/2022/Закирзянов-2022.pdf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88546E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19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Идея драмы Т. Миннуллина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 «Родословна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6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147C" w:rsidRPr="0088546E" w:rsidRDefault="00FC147C" w:rsidP="004C1584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З. Хаким «Грусть века». Стремление осознать основ человечности, способных поддержать человека в периоды исторических испытаний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6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22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https://cyberleninka.ru/article/n/hudozhestvennoe-osmyslenie-temy-sudby-naroda-v-teatralnom-romane-zulfata-hakima-gasyr-mo-y-melodiya-veka?ysclid=llzgbj587d594010343</w:t>
              </w:r>
            </w:hyperlink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21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Личностный конфликт в драме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 З. Хакима «Грусть века»</w:t>
            </w: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6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23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22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Исторический период и судьба героев в драме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З. Хакима «Грусть века»</w:t>
            </w: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6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24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23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«Кеше китә – җыры кала»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(проект эше яклау)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FC1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25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lastRenderedPageBreak/>
              <w:t>24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Человек и природа. Взаимосвязь человека и природы, участие природы в судьбе человека, проблемы освоения и покорения природы</w:t>
            </w:r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  <w:t>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26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25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К. Булатовой «Отсюда родом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27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https://nsportal.ru/nachalnaya-shkola/chtenie/2016/11/03/dbi-ukudan-tehnologik-karta</w:t>
              </w:r>
            </w:hyperlink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26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 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Стихотворение Г. Зайнашевой «Мелодия гор». Прошлое и настоящее. Невозвратное течение человеческой жизни. Образ родника. Красота природы, красоты жизни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28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https://erlar.ru/node/1732?ysclid=llzgedyyix146099149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rPr>
          <w:trHeight w:val="139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27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Повесть Ф. Байрамовой «Луг». Красота природы, страх о ее потере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29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28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Повесть Ф. Байрамовой «Луг». 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Чувство любви, дающее силу жизни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5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30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rPr>
          <w:trHeight w:val="117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29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Психологи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зм в повести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Ф. Байрамовой «Луг»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6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31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https://tat-tel.ucoz.ru/load/f_zija_b_jr_movany_bolyn_povesten_analiz/1-1-0-13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lastRenderedPageBreak/>
              <w:t>30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Повесть Н. Гиматдиновой «Заклинание белого журавля». Оценка героев повести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6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32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https://sptatar.com/f-ziya-b-jr-mova-i-atynda-yash-f-ls-f-se/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rPr>
          <w:trHeight w:val="157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31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854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</w:t>
            </w:r>
            <w:r w:rsidRPr="0088546E"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  <w:t xml:space="preserve">ема и поднятые проблемы в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повести Н. Гиматдиновой «Заклинание белого журавля».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6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33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https://infourok.ru/n-gyjmatdinovanyң-ak-torna-әsәrendә-әhlak-mәsәlәlәre-6408597.html?ysclid=llzghiw0s7684708239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32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546E"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  <w:t xml:space="preserve">Идея 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 xml:space="preserve"> повести Н. Гиматдиновой «Заклинание белого журавля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6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34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4C1584" w:rsidTr="00A77C67">
        <w:trPr>
          <w:trHeight w:val="1333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33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A77C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«Табигать яратуга мохтаҗ» (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сочинение язу</w:t>
            </w:r>
            <w:r w:rsidRPr="0088546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6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hyperlink r:id="rId135" w:history="1">
              <w:r w:rsidRPr="0088546E">
                <w:rPr>
                  <w:rStyle w:val="a4"/>
                  <w:rFonts w:ascii="Times New Roman" w:eastAsiaTheme="minorHAnsi" w:hAnsi="Times New Roman"/>
                  <w:sz w:val="28"/>
                  <w:szCs w:val="28"/>
                  <w:lang w:val="tt-RU"/>
                </w:rPr>
                <w:t>https://multiurok.ru/files/keshe-kit-zhyry-kala.html?ysclid=llzg7grbdn339171464</w:t>
              </w:r>
            </w:hyperlink>
          </w:p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FC147C" w:rsidRPr="0088546E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FC147C" w:rsidRDefault="00FC147C" w:rsidP="00FC147C">
            <w:pPr>
              <w:spacing w:line="256" w:lineRule="auto"/>
              <w:ind w:left="36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34</w:t>
            </w: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8546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Повторение пройденного  материала. Подведение итогов</w:t>
            </w:r>
            <w:r w:rsidRPr="0088546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.Работа над ошибками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16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C147C" w:rsidRPr="0088546E" w:rsidRDefault="00FC147C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147C" w:rsidRPr="0088546E" w:rsidRDefault="00FC147C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tr w:rsidR="004C1584" w:rsidRPr="0088546E" w:rsidTr="00A77C67"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pStyle w:val="a6"/>
              <w:spacing w:line="256" w:lineRule="auto"/>
              <w:ind w:left="720" w:firstLine="0"/>
              <w:rPr>
                <w:color w:val="000000"/>
                <w:sz w:val="28"/>
                <w:szCs w:val="28"/>
              </w:rPr>
            </w:pPr>
          </w:p>
        </w:tc>
        <w:tc>
          <w:tcPr>
            <w:tcW w:w="6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1584" w:rsidRPr="0088546E" w:rsidRDefault="004C1584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 w:rsidRPr="008854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1584" w:rsidRPr="0088546E" w:rsidRDefault="004C1584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0</w:t>
            </w:r>
          </w:p>
        </w:tc>
        <w:tc>
          <w:tcPr>
            <w:tcW w:w="241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1584" w:rsidRPr="0088546E" w:rsidRDefault="004C1584" w:rsidP="004C15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1584" w:rsidRPr="0088546E" w:rsidRDefault="004C1584" w:rsidP="004C15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</w:tc>
      </w:tr>
      <w:bookmarkEnd w:id="0"/>
    </w:tbl>
    <w:p w:rsidR="00E95EB1" w:rsidRPr="00FC147C" w:rsidRDefault="00E95EB1" w:rsidP="00FC14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sectPr w:rsidR="00E95EB1" w:rsidRPr="00FC147C" w:rsidSect="0088546E">
      <w:headerReference w:type="even" r:id="rId136"/>
      <w:headerReference w:type="default" r:id="rId137"/>
      <w:footerReference w:type="even" r:id="rId138"/>
      <w:footerReference w:type="default" r:id="rId139"/>
      <w:headerReference w:type="first" r:id="rId140"/>
      <w:footerReference w:type="first" r:id="rId141"/>
      <w:pgSz w:w="16840" w:h="11900" w:orient="landscape"/>
      <w:pgMar w:top="1101" w:right="776" w:bottom="459" w:left="904" w:header="0" w:footer="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9E1" w:rsidRDefault="006849E1">
      <w:pPr>
        <w:spacing w:after="0" w:line="240" w:lineRule="auto"/>
      </w:pPr>
      <w:r>
        <w:separator/>
      </w:r>
    </w:p>
  </w:endnote>
  <w:endnote w:type="continuationSeparator" w:id="0">
    <w:p w:rsidR="006849E1" w:rsidRDefault="00684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584" w:rsidRDefault="004C1584">
    <w:pPr>
      <w:rPr>
        <w:sz w:val="2"/>
        <w:szCs w:val="2"/>
      </w:rPr>
    </w:pPr>
    <w:r w:rsidRPr="006A7216"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6109133D" wp14:editId="343406B8">
              <wp:simplePos x="0" y="0"/>
              <wp:positionH relativeFrom="page">
                <wp:posOffset>894715</wp:posOffset>
              </wp:positionH>
              <wp:positionV relativeFrom="page">
                <wp:posOffset>10281285</wp:posOffset>
              </wp:positionV>
              <wp:extent cx="619760" cy="104140"/>
              <wp:effectExtent l="0" t="3810" r="1270" b="0"/>
              <wp:wrapNone/>
              <wp:docPr id="11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9760" cy="104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1584" w:rsidRDefault="004C1584">
                          <w:r>
                            <w:rPr>
                              <w:rStyle w:val="a3"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09133D"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8" type="#_x0000_t202" style="position:absolute;margin-left:70.45pt;margin-top:809.55pt;width:48.8pt;height:8.2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" filled="f" stroked="f">
              <v:textbox style="mso-fit-shape-to-text:t" inset="0,0,0,0">
                <w:txbxContent>
                  <w:p w:rsidR="004C1584" w:rsidRDefault="004C1584">
                    <w:r>
                      <w:rPr>
                        <w:rStyle w:val="a3"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584" w:rsidRDefault="004C1584">
    <w:pPr>
      <w:rPr>
        <w:sz w:val="2"/>
        <w:szCs w:val="2"/>
      </w:rPr>
    </w:pPr>
    <w:r w:rsidRPr="006A7216"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4AF2887A" wp14:editId="556A7CAC">
              <wp:simplePos x="0" y="0"/>
              <wp:positionH relativeFrom="page">
                <wp:posOffset>894715</wp:posOffset>
              </wp:positionH>
              <wp:positionV relativeFrom="page">
                <wp:posOffset>10281285</wp:posOffset>
              </wp:positionV>
              <wp:extent cx="619760" cy="104140"/>
              <wp:effectExtent l="0" t="3810" r="1270" b="0"/>
              <wp:wrapNone/>
              <wp:docPr id="10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9760" cy="104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1584" w:rsidRDefault="004C1584">
                          <w:r>
                            <w:rPr>
                              <w:rStyle w:val="a3"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F2887A"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9" type="#_x0000_t202" style="position:absolute;margin-left:70.45pt;margin-top:809.55pt;width:48.8pt;height:8.2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" filled="f" stroked="f">
              <v:textbox style="mso-fit-shape-to-text:t" inset="0,0,0,0">
                <w:txbxContent>
                  <w:p w:rsidR="004C1584" w:rsidRDefault="004C1584">
                    <w:r>
                      <w:rPr>
                        <w:rStyle w:val="a3"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584" w:rsidRDefault="004C1584">
    <w:pPr>
      <w:rPr>
        <w:sz w:val="2"/>
        <w:szCs w:val="2"/>
      </w:rPr>
    </w:pPr>
    <w:r w:rsidRPr="006A7216"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375491FB" wp14:editId="42710A9F">
              <wp:simplePos x="0" y="0"/>
              <wp:positionH relativeFrom="page">
                <wp:posOffset>886460</wp:posOffset>
              </wp:positionH>
              <wp:positionV relativeFrom="page">
                <wp:posOffset>10210165</wp:posOffset>
              </wp:positionV>
              <wp:extent cx="637540" cy="104140"/>
              <wp:effectExtent l="635" t="0" r="0" b="4445"/>
              <wp:wrapNone/>
              <wp:docPr id="8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7540" cy="104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1584" w:rsidRDefault="004C1584">
                          <w:r>
                            <w:t>Программ;*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5491FB"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31" type="#_x0000_t202" style="position:absolute;margin-left:69.8pt;margin-top:803.95pt;width:50.2pt;height:8.2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" filled="f" stroked="f">
              <v:textbox style="mso-fit-shape-to-text:t" inset="0,0,0,0">
                <w:txbxContent>
                  <w:p w:rsidR="004C1584" w:rsidRDefault="004C1584">
                    <w:r>
                      <w:t>Программ;*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9E1" w:rsidRDefault="006849E1">
      <w:pPr>
        <w:spacing w:after="0" w:line="240" w:lineRule="auto"/>
      </w:pPr>
      <w:r>
        <w:separator/>
      </w:r>
    </w:p>
  </w:footnote>
  <w:footnote w:type="continuationSeparator" w:id="0">
    <w:p w:rsidR="006849E1" w:rsidRDefault="00684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584" w:rsidRDefault="004C1584">
    <w:pPr>
      <w:rPr>
        <w:sz w:val="2"/>
        <w:szCs w:val="2"/>
      </w:rPr>
    </w:pPr>
    <w:r w:rsidRPr="006A7216"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F28E59D" wp14:editId="2EFD6DC3">
              <wp:simplePos x="0" y="0"/>
              <wp:positionH relativeFrom="page">
                <wp:posOffset>3918585</wp:posOffset>
              </wp:positionH>
              <wp:positionV relativeFrom="page">
                <wp:posOffset>427990</wp:posOffset>
              </wp:positionV>
              <wp:extent cx="280035" cy="160655"/>
              <wp:effectExtent l="3810" t="0" r="0" b="0"/>
              <wp:wrapNone/>
              <wp:docPr id="13" name="Надпись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1584" w:rsidRDefault="004C1584">
                          <w:r>
                            <w:rPr>
                              <w:rStyle w:val="TimesNewRoman11pt"/>
                              <w:rFonts w:eastAsia="Cambria"/>
                            </w:rPr>
                            <w:fldChar w:fldCharType="begin"/>
                          </w:r>
                          <w:r>
                            <w:rPr>
                              <w:rStyle w:val="TimesNewRoman11pt"/>
                              <w:rFonts w:eastAsia="Cambria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TimesNewRoman11pt"/>
                              <w:rFonts w:eastAsia="Cambria"/>
                            </w:rPr>
                            <w:fldChar w:fldCharType="separate"/>
                          </w:r>
                          <w:r>
                            <w:rPr>
                              <w:rStyle w:val="TimesNewRoman11pt"/>
                              <w:rFonts w:eastAsia="Cambria"/>
                              <w:noProof/>
                            </w:rPr>
                            <w:t>1332</w:t>
                          </w:r>
                          <w:r>
                            <w:rPr>
                              <w:rStyle w:val="TimesNewRoman11pt"/>
                              <w:rFonts w:eastAsia="Cambr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28E59D" id="_x0000_t202" coordsize="21600,21600" o:spt="202" path="m,l,21600r21600,l21600,xe">
              <v:stroke joinstyle="miter"/>
              <v:path gradientshapeok="t" o:connecttype="rect"/>
            </v:shapetype>
            <v:shape id="Надпись 13" o:spid="_x0000_s1026" type="#_x0000_t202" style="position:absolute;margin-left:308.55pt;margin-top:33.7pt;width:22.05pt;height:12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" filled="f" stroked="f">
              <v:textbox style="mso-fit-shape-to-text:t" inset="0,0,0,0">
                <w:txbxContent>
                  <w:p w:rsidR="004C1584" w:rsidRDefault="004C1584">
                    <w:r>
                      <w:rPr>
                        <w:rStyle w:val="TimesNewRoman11pt"/>
                        <w:rFonts w:eastAsia="Cambria"/>
                      </w:rPr>
                      <w:fldChar w:fldCharType="begin"/>
                    </w:r>
                    <w:r>
                      <w:rPr>
                        <w:rStyle w:val="TimesNewRoman11pt"/>
                        <w:rFonts w:eastAsia="Cambria"/>
                      </w:rPr>
                      <w:instrText xml:space="preserve"> PAGE \* MERGEFORMAT </w:instrText>
                    </w:r>
                    <w:r>
                      <w:rPr>
                        <w:rStyle w:val="TimesNewRoman11pt"/>
                        <w:rFonts w:eastAsia="Cambria"/>
                      </w:rPr>
                      <w:fldChar w:fldCharType="separate"/>
                    </w:r>
                    <w:r>
                      <w:rPr>
                        <w:rStyle w:val="TimesNewRoman11pt"/>
                        <w:rFonts w:eastAsia="Cambria"/>
                        <w:noProof/>
                      </w:rPr>
                      <w:t>1332</w:t>
                    </w:r>
                    <w:r>
                      <w:rPr>
                        <w:rStyle w:val="TimesNewRoman11pt"/>
                        <w:rFonts w:eastAsia="Cambri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584" w:rsidRDefault="004C1584">
    <w:pPr>
      <w:rPr>
        <w:sz w:val="2"/>
        <w:szCs w:val="2"/>
      </w:rPr>
    </w:pPr>
    <w:r w:rsidRPr="006A7216"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B688E62" wp14:editId="052B1674">
              <wp:simplePos x="0" y="0"/>
              <wp:positionH relativeFrom="page">
                <wp:posOffset>3918585</wp:posOffset>
              </wp:positionH>
              <wp:positionV relativeFrom="page">
                <wp:posOffset>427990</wp:posOffset>
              </wp:positionV>
              <wp:extent cx="280035" cy="160655"/>
              <wp:effectExtent l="3810" t="0" r="0" b="0"/>
              <wp:wrapNone/>
              <wp:docPr id="12" name="Надпись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1584" w:rsidRDefault="004C1584">
                          <w:r>
                            <w:rPr>
                              <w:rStyle w:val="TimesNewRoman11pt"/>
                              <w:rFonts w:eastAsia="Cambria"/>
                            </w:rPr>
                            <w:fldChar w:fldCharType="begin"/>
                          </w:r>
                          <w:r>
                            <w:rPr>
                              <w:rStyle w:val="TimesNewRoman11pt"/>
                              <w:rFonts w:eastAsia="Cambria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TimesNewRoman11pt"/>
                              <w:rFonts w:eastAsia="Cambria"/>
                            </w:rPr>
                            <w:fldChar w:fldCharType="separate"/>
                          </w:r>
                          <w:r w:rsidR="00A77C67">
                            <w:rPr>
                              <w:rStyle w:val="TimesNewRoman11pt"/>
                              <w:rFonts w:eastAsia="Cambria"/>
                              <w:noProof/>
                            </w:rPr>
                            <w:t>22</w:t>
                          </w:r>
                          <w:r>
                            <w:rPr>
                              <w:rStyle w:val="TimesNewRoman11pt"/>
                              <w:rFonts w:eastAsia="Cambr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688E62" id="_x0000_t202" coordsize="21600,21600" o:spt="202" path="m,l,21600r21600,l21600,xe">
              <v:stroke joinstyle="miter"/>
              <v:path gradientshapeok="t" o:connecttype="rect"/>
            </v:shapetype>
            <v:shape id="Надпись 12" o:spid="_x0000_s1027" type="#_x0000_t202" style="position:absolute;margin-left:308.55pt;margin-top:33.7pt;width:22.05pt;height:12.6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" filled="f" stroked="f">
              <v:textbox style="mso-fit-shape-to-text:t" inset="0,0,0,0">
                <w:txbxContent>
                  <w:p w:rsidR="004C1584" w:rsidRDefault="004C1584">
                    <w:r>
                      <w:rPr>
                        <w:rStyle w:val="TimesNewRoman11pt"/>
                        <w:rFonts w:eastAsia="Cambria"/>
                      </w:rPr>
                      <w:fldChar w:fldCharType="begin"/>
                    </w:r>
                    <w:r>
                      <w:rPr>
                        <w:rStyle w:val="TimesNewRoman11pt"/>
                        <w:rFonts w:eastAsia="Cambria"/>
                      </w:rPr>
                      <w:instrText xml:space="preserve"> PAGE \* MERGEFORMAT </w:instrText>
                    </w:r>
                    <w:r>
                      <w:rPr>
                        <w:rStyle w:val="TimesNewRoman11pt"/>
                        <w:rFonts w:eastAsia="Cambria"/>
                      </w:rPr>
                      <w:fldChar w:fldCharType="separate"/>
                    </w:r>
                    <w:r w:rsidR="00A77C67">
                      <w:rPr>
                        <w:rStyle w:val="TimesNewRoman11pt"/>
                        <w:rFonts w:eastAsia="Cambria"/>
                        <w:noProof/>
                      </w:rPr>
                      <w:t>22</w:t>
                    </w:r>
                    <w:r>
                      <w:rPr>
                        <w:rStyle w:val="TimesNewRoman11pt"/>
                        <w:rFonts w:eastAsia="Cambri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584" w:rsidRDefault="004C1584">
    <w:pPr>
      <w:rPr>
        <w:sz w:val="2"/>
        <w:szCs w:val="2"/>
      </w:rPr>
    </w:pPr>
    <w:r w:rsidRPr="006A7216"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713DAFD8" wp14:editId="668FD7BE">
              <wp:simplePos x="0" y="0"/>
              <wp:positionH relativeFrom="page">
                <wp:posOffset>3843020</wp:posOffset>
              </wp:positionH>
              <wp:positionV relativeFrom="page">
                <wp:posOffset>593725</wp:posOffset>
              </wp:positionV>
              <wp:extent cx="267335" cy="153035"/>
              <wp:effectExtent l="4445" t="3175" r="0" b="1270"/>
              <wp:wrapNone/>
              <wp:docPr id="9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1584" w:rsidRDefault="004C1584">
                          <w:r>
                            <w:rPr>
                              <w:rStyle w:val="TimesNewRoman105pt"/>
                              <w:rFonts w:eastAsia="Cambria"/>
                            </w:rPr>
                            <w:fldChar w:fldCharType="begin"/>
                          </w:r>
                          <w:r>
                            <w:rPr>
                              <w:rStyle w:val="TimesNewRoman105pt"/>
                              <w:rFonts w:eastAsia="Cambria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TimesNewRoman105pt"/>
                              <w:rFonts w:eastAsia="Cambria"/>
                            </w:rPr>
                            <w:fldChar w:fldCharType="separate"/>
                          </w:r>
                          <w:r>
                            <w:rPr>
                              <w:rStyle w:val="TimesNewRoman105pt"/>
                              <w:rFonts w:eastAsia="Cambria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Cambr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DAFD8"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30" type="#_x0000_t202" style="position:absolute;margin-left:302.6pt;margin-top:46.75pt;width:21.05pt;height:12.0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" filled="f" stroked="f">
              <v:textbox style="mso-fit-shape-to-text:t" inset="0,0,0,0">
                <w:txbxContent>
                  <w:p w:rsidR="004C1584" w:rsidRDefault="004C1584">
                    <w:r>
                      <w:rPr>
                        <w:rStyle w:val="TimesNewRoman105pt"/>
                        <w:rFonts w:eastAsia="Cambria"/>
                      </w:rPr>
                      <w:fldChar w:fldCharType="begin"/>
                    </w:r>
                    <w:r>
                      <w:rPr>
                        <w:rStyle w:val="TimesNewRoman105pt"/>
                        <w:rFonts w:eastAsia="Cambria"/>
                      </w:rPr>
                      <w:instrText xml:space="preserve"> PAGE \* MERGEFORMAT </w:instrText>
                    </w:r>
                    <w:r>
                      <w:rPr>
                        <w:rStyle w:val="TimesNewRoman105pt"/>
                        <w:rFonts w:eastAsia="Cambria"/>
                      </w:rPr>
                      <w:fldChar w:fldCharType="separate"/>
                    </w:r>
                    <w:r>
                      <w:rPr>
                        <w:rStyle w:val="TimesNewRoman105pt"/>
                        <w:rFonts w:eastAsia="Cambria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Cambri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10C4"/>
    <w:multiLevelType w:val="multilevel"/>
    <w:tmpl w:val="B1EACD20"/>
    <w:lvl w:ilvl="0">
      <w:start w:val="1"/>
      <w:numFmt w:val="decimal"/>
      <w:lvlText w:val="84.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AD70A1"/>
    <w:multiLevelType w:val="multilevel"/>
    <w:tmpl w:val="5104A1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CF39A1"/>
    <w:multiLevelType w:val="multilevel"/>
    <w:tmpl w:val="179C3514"/>
    <w:lvl w:ilvl="0">
      <w:start w:val="7"/>
      <w:numFmt w:val="decimal"/>
      <w:lvlText w:val="8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D43A6D"/>
    <w:multiLevelType w:val="hybridMultilevel"/>
    <w:tmpl w:val="28325DD6"/>
    <w:lvl w:ilvl="0" w:tplc="0419000F">
      <w:start w:val="1"/>
      <w:numFmt w:val="decimal"/>
      <w:lvlText w:val="%1."/>
      <w:lvlJc w:val="left"/>
      <w:pPr>
        <w:ind w:left="720" w:hanging="72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583431"/>
    <w:multiLevelType w:val="multilevel"/>
    <w:tmpl w:val="F4364624"/>
    <w:lvl w:ilvl="0">
      <w:start w:val="1"/>
      <w:numFmt w:val="decimal"/>
      <w:lvlText w:val="84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A16E92"/>
    <w:multiLevelType w:val="multilevel"/>
    <w:tmpl w:val="48D8F048"/>
    <w:lvl w:ilvl="0">
      <w:start w:val="1"/>
      <w:numFmt w:val="decimal"/>
      <w:lvlText w:val="84.6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F66F82"/>
    <w:multiLevelType w:val="multilevel"/>
    <w:tmpl w:val="2A00B5C2"/>
    <w:lvl w:ilvl="0">
      <w:start w:val="1"/>
      <w:numFmt w:val="decimal"/>
      <w:lvlText w:val="84.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460526"/>
    <w:multiLevelType w:val="multilevel"/>
    <w:tmpl w:val="68CA73A4"/>
    <w:lvl w:ilvl="0">
      <w:start w:val="3"/>
      <w:numFmt w:val="decimal"/>
      <w:lvlText w:val="84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E24AC1"/>
    <w:multiLevelType w:val="hybridMultilevel"/>
    <w:tmpl w:val="B462BE4C"/>
    <w:lvl w:ilvl="0" w:tplc="4E86EE04">
      <w:start w:val="1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100244"/>
    <w:multiLevelType w:val="multilevel"/>
    <w:tmpl w:val="34784820"/>
    <w:lvl w:ilvl="0">
      <w:start w:val="2"/>
      <w:numFmt w:val="decimal"/>
      <w:lvlText w:val="84.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F60610D"/>
    <w:multiLevelType w:val="multilevel"/>
    <w:tmpl w:val="012A1280"/>
    <w:lvl w:ilvl="0">
      <w:start w:val="1"/>
      <w:numFmt w:val="decimal"/>
      <w:lvlText w:val="84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AC67E2"/>
    <w:multiLevelType w:val="multilevel"/>
    <w:tmpl w:val="38626C58"/>
    <w:lvl w:ilvl="0">
      <w:start w:val="1"/>
      <w:numFmt w:val="decimal"/>
      <w:lvlText w:val="84.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640813"/>
    <w:multiLevelType w:val="multilevel"/>
    <w:tmpl w:val="DEC6D5CA"/>
    <w:lvl w:ilvl="0">
      <w:start w:val="4"/>
      <w:numFmt w:val="decimal"/>
      <w:lvlText w:val="84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5E4FF2"/>
    <w:multiLevelType w:val="multilevel"/>
    <w:tmpl w:val="5A0E1C9C"/>
    <w:lvl w:ilvl="0">
      <w:start w:val="1"/>
      <w:numFmt w:val="decimal"/>
      <w:lvlText w:val="84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813F4E"/>
    <w:multiLevelType w:val="multilevel"/>
    <w:tmpl w:val="CDF81E9C"/>
    <w:lvl w:ilvl="0">
      <w:start w:val="1"/>
      <w:numFmt w:val="decimal"/>
      <w:lvlText w:val="84.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6824E4B"/>
    <w:multiLevelType w:val="multilevel"/>
    <w:tmpl w:val="9E9E9224"/>
    <w:lvl w:ilvl="0">
      <w:start w:val="1"/>
      <w:numFmt w:val="decimal"/>
      <w:lvlText w:val="84.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95A6E02"/>
    <w:multiLevelType w:val="hybridMultilevel"/>
    <w:tmpl w:val="48BA8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012F17"/>
    <w:multiLevelType w:val="multilevel"/>
    <w:tmpl w:val="88FA619C"/>
    <w:lvl w:ilvl="0">
      <w:start w:val="1"/>
      <w:numFmt w:val="decimal"/>
      <w:lvlText w:val="47.6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782A347A"/>
    <w:multiLevelType w:val="multilevel"/>
    <w:tmpl w:val="E318B61C"/>
    <w:lvl w:ilvl="0">
      <w:start w:val="8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DB436E6"/>
    <w:multiLevelType w:val="multilevel"/>
    <w:tmpl w:val="9D58D644"/>
    <w:lvl w:ilvl="0">
      <w:start w:val="1"/>
      <w:numFmt w:val="decimal"/>
      <w:lvlText w:val="84.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14"/>
  </w:num>
  <w:num w:numId="8">
    <w:abstractNumId w:val="12"/>
  </w:num>
  <w:num w:numId="9">
    <w:abstractNumId w:val="2"/>
  </w:num>
  <w:num w:numId="10">
    <w:abstractNumId w:val="10"/>
  </w:num>
  <w:num w:numId="11">
    <w:abstractNumId w:val="0"/>
  </w:num>
  <w:num w:numId="12">
    <w:abstractNumId w:val="19"/>
  </w:num>
  <w:num w:numId="13">
    <w:abstractNumId w:val="9"/>
  </w:num>
  <w:num w:numId="14">
    <w:abstractNumId w:val="7"/>
  </w:num>
  <w:num w:numId="15">
    <w:abstractNumId w:val="15"/>
  </w:num>
  <w:num w:numId="16">
    <w:abstractNumId w:val="1"/>
  </w:num>
  <w:num w:numId="1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89B"/>
    <w:rsid w:val="00044903"/>
    <w:rsid w:val="00091FA4"/>
    <w:rsid w:val="00172C7F"/>
    <w:rsid w:val="002963BC"/>
    <w:rsid w:val="003A0E0A"/>
    <w:rsid w:val="00427CBA"/>
    <w:rsid w:val="0046049B"/>
    <w:rsid w:val="004C1584"/>
    <w:rsid w:val="005839C9"/>
    <w:rsid w:val="00590453"/>
    <w:rsid w:val="005E2C87"/>
    <w:rsid w:val="005F74BE"/>
    <w:rsid w:val="0064323F"/>
    <w:rsid w:val="006849E1"/>
    <w:rsid w:val="00791E8E"/>
    <w:rsid w:val="0088546E"/>
    <w:rsid w:val="008A05DA"/>
    <w:rsid w:val="009574EE"/>
    <w:rsid w:val="00A205BD"/>
    <w:rsid w:val="00A77C67"/>
    <w:rsid w:val="00BA6512"/>
    <w:rsid w:val="00BA6E07"/>
    <w:rsid w:val="00BF592F"/>
    <w:rsid w:val="00C86774"/>
    <w:rsid w:val="00CE6CC9"/>
    <w:rsid w:val="00D35EB3"/>
    <w:rsid w:val="00D66768"/>
    <w:rsid w:val="00D741E2"/>
    <w:rsid w:val="00DB189B"/>
    <w:rsid w:val="00E22B95"/>
    <w:rsid w:val="00E7702C"/>
    <w:rsid w:val="00E95EB1"/>
    <w:rsid w:val="00F75589"/>
    <w:rsid w:val="00FC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9CD81"/>
  <w15:chartTrackingRefBased/>
  <w15:docId w15:val="{CD11E207-F567-4E04-AC55-B5EA3DE2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E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A6E0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6E0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3">
    <w:name w:val="Колонтитул"/>
    <w:basedOn w:val="a0"/>
    <w:rsid w:val="00D66768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TimesNewRoman11pt">
    <w:name w:val="Колонтитул + Times New Roman;11 pt"/>
    <w:basedOn w:val="a0"/>
    <w:rsid w:val="00D667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imesNewRoman105pt">
    <w:name w:val="Колонтитул + Times New Roman;10;5 pt;Полужирный"/>
    <w:basedOn w:val="a0"/>
    <w:rsid w:val="00D667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;Полужирный;Курсив"/>
    <w:basedOn w:val="2"/>
    <w:rsid w:val="00791E8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">
    <w:name w:val="Гиперссылка1"/>
    <w:basedOn w:val="a"/>
    <w:link w:val="a4"/>
    <w:rsid w:val="00E95EB1"/>
    <w:pPr>
      <w:spacing w:after="160" w:line="264" w:lineRule="auto"/>
    </w:pPr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character" w:styleId="a4">
    <w:name w:val="Hyperlink"/>
    <w:link w:val="1"/>
    <w:rsid w:val="00E95EB1"/>
    <w:rPr>
      <w:rFonts w:ascii="Calibri" w:eastAsia="Times New Roman" w:hAnsi="Calibri" w:cs="Times New Roman"/>
      <w:color w:val="0563C1"/>
      <w:szCs w:val="20"/>
      <w:u w:val="single"/>
      <w:lang w:eastAsia="ru-RU"/>
    </w:rPr>
  </w:style>
  <w:style w:type="character" w:customStyle="1" w:styleId="path-separator">
    <w:name w:val="path-separator"/>
    <w:rsid w:val="00E95EB1"/>
  </w:style>
  <w:style w:type="character" w:customStyle="1" w:styleId="a5">
    <w:name w:val="Абзац списка Знак"/>
    <w:aliases w:val="ITL List Paragraph Знак,Цветной список - Акцент 13 Знак"/>
    <w:basedOn w:val="a0"/>
    <w:link w:val="a6"/>
    <w:uiPriority w:val="34"/>
    <w:locked/>
    <w:rsid w:val="0088546E"/>
    <w:rPr>
      <w:rFonts w:ascii="Times New Roman" w:eastAsia="Times New Roman" w:hAnsi="Times New Roman" w:cs="Times New Roman"/>
    </w:rPr>
  </w:style>
  <w:style w:type="paragraph" w:styleId="a6">
    <w:name w:val="List Paragraph"/>
    <w:aliases w:val="ITL List Paragraph,Цветной список - Акцент 13"/>
    <w:basedOn w:val="a"/>
    <w:link w:val="a5"/>
    <w:uiPriority w:val="34"/>
    <w:qFormat/>
    <w:rsid w:val="0088546E"/>
    <w:pPr>
      <w:widowControl w:val="0"/>
      <w:autoSpaceDE w:val="0"/>
      <w:autoSpaceDN w:val="0"/>
      <w:spacing w:after="0" w:line="240" w:lineRule="auto"/>
      <w:ind w:left="222" w:right="264" w:firstLine="7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/otkritiy-urok-po-tatarskoy-literature-gashiyklar-tavi-klass-2268833.html?ysclid=llzfl31vcx652766543" TargetMode="External"/><Relationship Id="rId117" Type="http://schemas.openxmlformats.org/officeDocument/2006/relationships/hyperlink" Target="https://multiurok.ru/files/keshe-kit-zhyry-kala.html?ysclid=llzg7grbdn339171464" TargetMode="External"/><Relationship Id="rId21" Type="http://schemas.openxmlformats.org/officeDocument/2006/relationships/hyperlink" Target="https://tt.wikipedia.org/wiki/&#1054;&#1089;&#1090;&#1072;&#1079;&#1073;&#1080;&#1082;&#1241;_(&#1241;&#1089;&#1241;&#1088;)" TargetMode="External"/><Relationship Id="rId42" Type="http://schemas.openxmlformats.org/officeDocument/2006/relationships/hyperlink" Target="https://infourok.ru/konspekt-uroka-drdemnd-iatin-yrn-929374.html?ysclid=llzg0fgpei567792396" TargetMode="External"/><Relationship Id="rId47" Type="http://schemas.openxmlformats.org/officeDocument/2006/relationships/hyperlink" Target="https://erlar.ru/node/587?ysclid=llzg47jtsl516215014" TargetMode="External"/><Relationship Id="rId63" Type="http://schemas.openxmlformats.org/officeDocument/2006/relationships/hyperlink" Target="https://nsportal.ru/nachalnaya-shkola/chtenie/2016/11/03/dbi-ukudan-tehnologik-karta" TargetMode="External"/><Relationship Id="rId68" Type="http://schemas.openxmlformats.org/officeDocument/2006/relationships/hyperlink" Target="https://sptatar.com/f-ziya-b-jr-mova-i-atynda-yash-f-ls-f-se/" TargetMode="External"/><Relationship Id="rId84" Type="http://schemas.openxmlformats.org/officeDocument/2006/relationships/hyperlink" Target="https://multiurok.ru/files/keshe-kit-zhyry-kala.html?ysclid=llzg7grbdn339171464" TargetMode="External"/><Relationship Id="rId89" Type="http://schemas.openxmlformats.org/officeDocument/2006/relationships/hyperlink" Target="https://tt.tinchurinteatr.ru/repertoire/&#1075;&#1086;&#1088;&#1072;-&#1074;&#1083;&#1102;&#1073;&#1083;&#1077;&#1085;&#1085;&#1099;&#1093;/" TargetMode="External"/><Relationship Id="rId112" Type="http://schemas.openxmlformats.org/officeDocument/2006/relationships/hyperlink" Target="https://multiurok.ru/files/keshe-kit-zhyry-kala.html?ysclid=llzg7grbdn339171464" TargetMode="External"/><Relationship Id="rId133" Type="http://schemas.openxmlformats.org/officeDocument/2006/relationships/hyperlink" Target="https://infourok.ru/n-gyjmatdinovany&#1187;-ak-torna-&#1241;s&#1241;rend&#1241;-&#1241;hlak-m&#1241;s&#1241;l&#1241;l&#1241;re-6408597.html?ysclid=llzghiw0s7684708239" TargetMode="External"/><Relationship Id="rId138" Type="http://schemas.openxmlformats.org/officeDocument/2006/relationships/footer" Target="footer1.xml"/><Relationship Id="rId16" Type="http://schemas.openxmlformats.org/officeDocument/2006/relationships/hyperlink" Target="https://vk.com/wall-205720615_4997?ysclid=llzf2kw875895494489" TargetMode="External"/><Relationship Id="rId107" Type="http://schemas.openxmlformats.org/officeDocument/2006/relationships/hyperlink" Target="https://infourok.ru/konspekt-uroka-k-tinchurin-s&#1199;ng&#1241;n-joldyzlar-4965914.html?ysclid=llzfyn0oye778110996" TargetMode="External"/><Relationship Id="rId11" Type="http://schemas.openxmlformats.org/officeDocument/2006/relationships/hyperlink" Target="https://kpfu.ru/philology-culture/struktura-instituta/otdelenie-tatarskoj-filologii-i-mezhkulturnoj/modul-kab/portrety/gali-rahim-382872.html" TargetMode="External"/><Relationship Id="rId32" Type="http://schemas.openxmlformats.org/officeDocument/2006/relationships/hyperlink" Target="https://multiurok.ru/files/keshe-kit-zhyry-kala.html?ysclid=llzg7grbdn339171464" TargetMode="External"/><Relationship Id="rId37" Type="http://schemas.openxmlformats.org/officeDocument/2006/relationships/hyperlink" Target="https://nsportal.ru/shkola/rodnoy-yazyk-i-literatura/library/2016/12/28/g-ishakyynyn-zhan-baevich-komediyase-buencha" TargetMode="External"/><Relationship Id="rId53" Type="http://schemas.openxmlformats.org/officeDocument/2006/relationships/hyperlink" Target="https://multiurok.ru/files/keshe-kit-zhyry-kala.html?ysclid=llzg7grbdn339171464" TargetMode="External"/><Relationship Id="rId58" Type="http://schemas.openxmlformats.org/officeDocument/2006/relationships/hyperlink" Target="https://cyberleninka.ru/article/n/hudozhestvennoe-osmyslenie-temy-sudby-naroda-v-teatralnom-romane-zulfata-hakima-gasyr-mo-y-melodiya-veka?ysclid=llzgbj587d594010343" TargetMode="External"/><Relationship Id="rId74" Type="http://schemas.openxmlformats.org/officeDocument/2006/relationships/hyperlink" Target="https://intertat.tatar/news/gabdulla-tukay-shigyrl-re?ysclid=llzevk2169927883758" TargetMode="External"/><Relationship Id="rId79" Type="http://schemas.openxmlformats.org/officeDocument/2006/relationships/hyperlink" Target="https://mybiblioteka.su/tom2/9-40572.html?ysclid=llzf1sxxep108118894" TargetMode="External"/><Relationship Id="rId102" Type="http://schemas.openxmlformats.org/officeDocument/2006/relationships/hyperlink" Target="https://nsportal.ru/shkola/rodnoy-yazyk-i-literatura/library/2016/12/28/g-ishakyynyn-zhan-baevich-komediyase-buencha" TargetMode="External"/><Relationship Id="rId123" Type="http://schemas.openxmlformats.org/officeDocument/2006/relationships/hyperlink" Target="https://multiurok.ru/files/keshe-kit-zhyry-kala.html?ysclid=llzg7grbdn339171464" TargetMode="External"/><Relationship Id="rId128" Type="http://schemas.openxmlformats.org/officeDocument/2006/relationships/hyperlink" Target="https://erlar.ru/node/1732?ysclid=llzgedyyix146099149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infourok.ru/otkritiy-urok-po-tatarskoy-literature-gashiyklar-tavi-klass-2268833.html?ysclid=llzfl31vcx652766543" TargetMode="External"/><Relationship Id="rId95" Type="http://schemas.openxmlformats.org/officeDocument/2006/relationships/hyperlink" Target="https://infourok.ru/rizaeddin-f&#1241;hretdinne&#1187;-&#1199;get-n&#1241;syjh&#1241;tl&#1241;ren-belem-&#1211;&#1241;m-t&#1241;rbiya-bir&#1199;d&#1241;-kullanu-4597111.html?ysclid=llzfpmacai203928843" TargetMode="External"/><Relationship Id="rId22" Type="http://schemas.openxmlformats.org/officeDocument/2006/relationships/hyperlink" Target="https://nsportal.ru/shkola/rodnoy-yazyk-i-literatura/library/2013/05/14/enikinen-ana-hm-kyz-khikyasen-analiz" TargetMode="External"/><Relationship Id="rId27" Type="http://schemas.openxmlformats.org/officeDocument/2006/relationships/hyperlink" Target="https://multiurok.ru/files/keshe-kit-zhyry-kala.html?ysclid=llzg7grbdn339171464" TargetMode="External"/><Relationship Id="rId43" Type="http://schemas.openxmlformats.org/officeDocument/2006/relationships/hyperlink" Target="https://infourok.ru/konspekt-uroka-k-tinchurin-s&#1199;ng&#1241;n-joldyzlar-4965914.html?ysclid=llzfyn0oye778110996" TargetMode="External"/><Relationship Id="rId48" Type="http://schemas.openxmlformats.org/officeDocument/2006/relationships/hyperlink" Target="https://multiurok.ru/files/keshe-kit-zhyry-kala.html?ysclid=llzg7grbdn339171464" TargetMode="External"/><Relationship Id="rId64" Type="http://schemas.openxmlformats.org/officeDocument/2006/relationships/hyperlink" Target="https://erlar.ru/node/1732?ysclid=llzgedyyix146099149" TargetMode="External"/><Relationship Id="rId69" Type="http://schemas.openxmlformats.org/officeDocument/2006/relationships/hyperlink" Target="https://infourok.ru/n-gyjmatdinovany&#1187;-ak-torna-&#1241;s&#1241;rend&#1241;-&#1241;hlak-m&#1241;s&#1241;l&#1241;l&#1241;re-6408597.html?ysclid=llzghiw0s7684708239" TargetMode="External"/><Relationship Id="rId113" Type="http://schemas.openxmlformats.org/officeDocument/2006/relationships/hyperlink" Target="https://multiurok.ru/files/keshe-kit-zhyry-kala.html?ysclid=llzg7grbdn339171464" TargetMode="External"/><Relationship Id="rId118" Type="http://schemas.openxmlformats.org/officeDocument/2006/relationships/hyperlink" Target="https://belem.ru/node/2552?ysclid=llzg7uszg6285184327" TargetMode="External"/><Relationship Id="rId134" Type="http://schemas.openxmlformats.org/officeDocument/2006/relationships/hyperlink" Target="https://multiurok.ru/files/keshe-kit-zhyry-kala.html?ysclid=llzg7grbdn339171464" TargetMode="External"/><Relationship Id="rId139" Type="http://schemas.openxmlformats.org/officeDocument/2006/relationships/footer" Target="footer2.xml"/><Relationship Id="rId8" Type="http://schemas.openxmlformats.org/officeDocument/2006/relationships/hyperlink" Target="https://multiurok.ru/files/keshe-kit-zhyry-kala.html?ysclid=llzg7grbdn339171464" TargetMode="External"/><Relationship Id="rId51" Type="http://schemas.openxmlformats.org/officeDocument/2006/relationships/hyperlink" Target="https://saniyagabit.ucoz.ru/load/repressija_ellarynda_kh_tufanny_tormyshy_m_i_aty/1-1-0-10" TargetMode="External"/><Relationship Id="rId72" Type="http://schemas.openxmlformats.org/officeDocument/2006/relationships/hyperlink" Target="https://multiurok.ru/files/keshe-kit-zhyry-kala.html?ysclid=llzg7grbdn339171464" TargetMode="External"/><Relationship Id="rId80" Type="http://schemas.openxmlformats.org/officeDocument/2006/relationships/hyperlink" Target="https://vk.com/wall-205720615_4997?ysclid=llzf2kw875895494489" TargetMode="External"/><Relationship Id="rId85" Type="http://schemas.openxmlformats.org/officeDocument/2006/relationships/hyperlink" Target="https://tt.wikipedia.org/wiki/&#1054;&#1089;&#1090;&#1072;&#1079;&#1073;&#1080;&#1082;&#1241;_(&#1241;&#1089;&#1241;&#1088;)" TargetMode="External"/><Relationship Id="rId93" Type="http://schemas.openxmlformats.org/officeDocument/2006/relationships/hyperlink" Target="https://nsportal.ru/shkola/rodnoy-yazyk-i-literatura/library/2018/11/10/musa-zhlil-izhaty-buencha-dres" TargetMode="External"/><Relationship Id="rId98" Type="http://schemas.openxmlformats.org/officeDocument/2006/relationships/hyperlink" Target="https://alfinur.jimdofree.com/&#1096;&#1080;&#1075;&#1099;&#1088;&#1100;-&#1082;&#1199;&#1187;&#1077;&#1083;&#1085;&#1077;&#1187;-&#1093;&#1072;&#1175;&#1099;-&#1096;&#1080;&#1075;&#1099;&#1088;&#1100;-&#1089;&#1241;&#1085;&#1075;&#1072;&#1090;&#1100;&#1085;&#1077;&#1187;-&#1090;&#1072;&#1175;&#1099;/" TargetMode="External"/><Relationship Id="rId121" Type="http://schemas.openxmlformats.org/officeDocument/2006/relationships/hyperlink" Target="http://www.antat.ru/ru/iyli/publishing/book/2022/&#1047;&#1072;&#1082;&#1080;&#1088;&#1079;&#1103;&#1085;&#1086;&#1074;-2022.pdf" TargetMode="External"/><Relationship Id="rId14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fajdali.narod.ru/rahim_gali2.htm" TargetMode="External"/><Relationship Id="rId17" Type="http://schemas.openxmlformats.org/officeDocument/2006/relationships/hyperlink" Target="https://vk.com/wall-82823204_324?ysclid=llzf3fct3c934144816" TargetMode="External"/><Relationship Id="rId25" Type="http://schemas.openxmlformats.org/officeDocument/2006/relationships/hyperlink" Target="https://tt.tinchurinteatr.ru/repertoire/&#1075;&#1086;&#1088;&#1072;-&#1074;&#1083;&#1102;&#1073;&#1083;&#1077;&#1085;&#1085;&#1099;&#1093;/" TargetMode="External"/><Relationship Id="rId33" Type="http://schemas.openxmlformats.org/officeDocument/2006/relationships/hyperlink" Target="https://alfinur.jimdofree.com/&#1096;&#1080;&#1075;&#1099;&#1088;&#1100;-&#1082;&#1199;&#1187;&#1077;&#1083;&#1085;&#1077;&#1187;-&#1093;&#1072;&#1175;&#1099;-&#1096;&#1080;&#1075;&#1099;&#1088;&#1100;-&#1089;&#1241;&#1085;&#1075;&#1072;&#1090;&#1100;&#1085;&#1077;&#1187;-&#1090;&#1072;&#1175;&#1099;/" TargetMode="External"/><Relationship Id="rId38" Type="http://schemas.openxmlformats.org/officeDocument/2006/relationships/hyperlink" Target="https://for-teacher.ru/edu/klassnomu_rukovoditelyu/doc-zj9si9u.html?ysclid=llzfvirk43806556643" TargetMode="External"/><Relationship Id="rId46" Type="http://schemas.openxmlformats.org/officeDocument/2006/relationships/hyperlink" Target="https://multiurok.ru/files/keshe-kit-zhyry-kala.html?ysclid=llzg7grbdn339171464" TargetMode="External"/><Relationship Id="rId59" Type="http://schemas.openxmlformats.org/officeDocument/2006/relationships/hyperlink" Target="https://multiurok.ru/files/keshe-kit-zhyry-kala.html?ysclid=llzg7grbdn339171464" TargetMode="External"/><Relationship Id="rId67" Type="http://schemas.openxmlformats.org/officeDocument/2006/relationships/hyperlink" Target="https://tat-tel.ucoz.ru/load/f_zija_b_jr_movany_bolyn_povesten_analiz/1-1-0-13" TargetMode="External"/><Relationship Id="rId103" Type="http://schemas.openxmlformats.org/officeDocument/2006/relationships/hyperlink" Target="https://for-teacher.ru/edu/klassnomu_rukovoditelyu/doc-zj9si9u.html?ysclid=llzfvirk43806556643" TargetMode="External"/><Relationship Id="rId108" Type="http://schemas.openxmlformats.org/officeDocument/2006/relationships/hyperlink" Target="https://kazanutlary.ru/j-archive/journal-materials/1956-12/yugalgan-maturlyk?ysclid=llzg1bo6ja252437483" TargetMode="External"/><Relationship Id="rId116" Type="http://schemas.openxmlformats.org/officeDocument/2006/relationships/hyperlink" Target="https://madanizhomga.ru/news/dbi-skhif/rostam-galiullin-bossooiko" TargetMode="External"/><Relationship Id="rId124" Type="http://schemas.openxmlformats.org/officeDocument/2006/relationships/hyperlink" Target="https://multiurok.ru/files/keshe-kit-zhyry-kala.html?ysclid=llzg7grbdn339171464" TargetMode="External"/><Relationship Id="rId129" Type="http://schemas.openxmlformats.org/officeDocument/2006/relationships/hyperlink" Target="https://multiurok.ru/files/keshe-kit-zhyry-kala.html?ysclid=llzg7grbdn339171464" TargetMode="External"/><Relationship Id="rId137" Type="http://schemas.openxmlformats.org/officeDocument/2006/relationships/header" Target="header2.xml"/><Relationship Id="rId20" Type="http://schemas.openxmlformats.org/officeDocument/2006/relationships/hyperlink" Target="https://multiurok.ru/files/keshe-kit-zhyry-kala.html?ysclid=llzg7grbdn339171464" TargetMode="External"/><Relationship Id="rId41" Type="http://schemas.openxmlformats.org/officeDocument/2006/relationships/hyperlink" Target="https://idinara.blogspot.com/p/blog-page_74.html" TargetMode="External"/><Relationship Id="rId54" Type="http://schemas.openxmlformats.org/officeDocument/2006/relationships/hyperlink" Target="https://belem.ru/node/2552?ysclid=llzg7uszg6285184327" TargetMode="External"/><Relationship Id="rId62" Type="http://schemas.openxmlformats.org/officeDocument/2006/relationships/hyperlink" Target="https://multiurok.ru/files/keshe-kit-zhyry-kala.html?ysclid=llzg7grbdn339171464" TargetMode="External"/><Relationship Id="rId70" Type="http://schemas.openxmlformats.org/officeDocument/2006/relationships/hyperlink" Target="https://multiurok.ru/files/keshe-kit-zhyry-kala.html?ysclid=llzg7grbdn339171464" TargetMode="External"/><Relationship Id="rId75" Type="http://schemas.openxmlformats.org/officeDocument/2006/relationships/hyperlink" Target="https://kpfu.ru/philology-culture/struktura-instituta/otdelenie-tatarskoj-filologii-i-mezhkulturnoj/modul-kab/portrety/gali-rahim-382872.html" TargetMode="External"/><Relationship Id="rId83" Type="http://schemas.openxmlformats.org/officeDocument/2006/relationships/hyperlink" Target="https://multiurok.ru/files/keshe-kit-zhyry-kala.html?ysclid=llzg7grbdn339171464" TargetMode="External"/><Relationship Id="rId88" Type="http://schemas.openxmlformats.org/officeDocument/2006/relationships/hyperlink" Target="https://multiurok.ru/files/sh-rif-khos-enovnyn-ni-kilde-dramasy-buencha-preze.html?ysclid=llzfjgsdqx425221246" TargetMode="External"/><Relationship Id="rId91" Type="http://schemas.openxmlformats.org/officeDocument/2006/relationships/hyperlink" Target="https://multiurok.ru/files/keshe-kit-zhyry-kala.html?ysclid=llzg7grbdn339171464" TargetMode="External"/><Relationship Id="rId96" Type="http://schemas.openxmlformats.org/officeDocument/2006/relationships/hyperlink" Target="https://multiurok.ru/files/keshe-kit-zhyry-kala.html?ysclid=llzg7grbdn339171464" TargetMode="External"/><Relationship Id="rId111" Type="http://schemas.openxmlformats.org/officeDocument/2006/relationships/hyperlink" Target="https://erlar.ru/node/587?ysclid=llzg47jtsl516215014" TargetMode="External"/><Relationship Id="rId132" Type="http://schemas.openxmlformats.org/officeDocument/2006/relationships/hyperlink" Target="https://sptatar.com/f-ziya-b-jr-mova-i-atynda-yash-f-ls-f-se/" TargetMode="External"/><Relationship Id="rId14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ybiblioteka.su/tom2/9-40572.html?ysclid=llzf1sxxep108118894" TargetMode="External"/><Relationship Id="rId23" Type="http://schemas.openxmlformats.org/officeDocument/2006/relationships/hyperlink" Target="https://nsportal.ru/shkola/rodnoy-yazyk-i-literatura/library/2015/03/02/sh-khosenovnyn-ni-kilde-dramasyna-analiz" TargetMode="External"/><Relationship Id="rId28" Type="http://schemas.openxmlformats.org/officeDocument/2006/relationships/hyperlink" Target="https://kitaphane.tatarstan.ru/tat/tufan/poems/tat1.htm?ysclid=llzflvhci0818494553" TargetMode="External"/><Relationship Id="rId36" Type="http://schemas.openxmlformats.org/officeDocument/2006/relationships/hyperlink" Target="https://pedportal.net/po-tipu-materiala/obschepedagogicheskie-tehnologii/tezm-s-r-echt-legen-achu-buencha-ostalyk-d-rese-1217494?ysclid=llzftoqvjz527119176" TargetMode="External"/><Relationship Id="rId49" Type="http://schemas.openxmlformats.org/officeDocument/2006/relationships/hyperlink" Target="https://multiurok.ru/files/keshe-kit-zhyry-kala.html?ysclid=llzg7grbdn339171464" TargetMode="External"/><Relationship Id="rId57" Type="http://schemas.openxmlformats.org/officeDocument/2006/relationships/hyperlink" Target="http://www.antat.ru/ru/iyli/publishing/book/2022/&#1047;&#1072;&#1082;&#1080;&#1088;&#1079;&#1103;&#1085;&#1086;&#1074;-2022.pdf" TargetMode="External"/><Relationship Id="rId106" Type="http://schemas.openxmlformats.org/officeDocument/2006/relationships/hyperlink" Target="https://infourok.ru/konspekt-uroka-drdemnd-iatin-yrn-929374.html?ysclid=llzg0fgpei567792396" TargetMode="External"/><Relationship Id="rId114" Type="http://schemas.openxmlformats.org/officeDocument/2006/relationships/hyperlink" Target="https://infourok.ru/konspekt-uroka-drdemnd-iatin-yrn-929374.html?ysclid=llzg50ztu6652794291" TargetMode="External"/><Relationship Id="rId119" Type="http://schemas.openxmlformats.org/officeDocument/2006/relationships/hyperlink" Target="https://nsportal.ru/shkola/rodnoy-yazyk-i-literatura/library/2017/10/22/keshe-kit-zhyry-kala-m-mhdiev-izhaty-buencha" TargetMode="External"/><Relationship Id="rId127" Type="http://schemas.openxmlformats.org/officeDocument/2006/relationships/hyperlink" Target="https://nsportal.ru/nachalnaya-shkola/chtenie/2016/11/03/dbi-ukudan-tehnologik-karta" TargetMode="External"/><Relationship Id="rId10" Type="http://schemas.openxmlformats.org/officeDocument/2006/relationships/hyperlink" Target="https://intertat.tatar/news/gabdulla-tukay-shigyrl-re?ysclid=llzevk2169927883758" TargetMode="External"/><Relationship Id="rId31" Type="http://schemas.openxmlformats.org/officeDocument/2006/relationships/hyperlink" Target="https://infourok.ru/rizaeddin-f&#1241;hretdinne&#1187;-&#1199;get-n&#1241;syjh&#1241;tl&#1241;ren-belem-&#1211;&#1241;m-t&#1241;rbiya-bir&#1199;d&#1241;-kullanu-4597111.html?ysclid=llzfpmacai203928843" TargetMode="External"/><Relationship Id="rId44" Type="http://schemas.openxmlformats.org/officeDocument/2006/relationships/hyperlink" Target="https://kazanutlary.ru/j-archive/journal-materials/1956-12/yugalgan-maturlyk?ysclid=llzg1bo6ja252437483" TargetMode="External"/><Relationship Id="rId52" Type="http://schemas.openxmlformats.org/officeDocument/2006/relationships/hyperlink" Target="https://madanizhomga.ru/news/dbi-skhif/rostam-galiullin-bossooiko" TargetMode="External"/><Relationship Id="rId60" Type="http://schemas.openxmlformats.org/officeDocument/2006/relationships/hyperlink" Target="https://multiurok.ru/files/keshe-kit-zhyry-kala.html?ysclid=llzg7grbdn339171464" TargetMode="External"/><Relationship Id="rId65" Type="http://schemas.openxmlformats.org/officeDocument/2006/relationships/hyperlink" Target="https://multiurok.ru/files/keshe-kit-zhyry-kala.html?ysclid=llzg7grbdn339171464" TargetMode="External"/><Relationship Id="rId73" Type="http://schemas.openxmlformats.org/officeDocument/2006/relationships/hyperlink" Target="https://multiurok.ru/files/keshe-kit-zhyry-kala.html?ysclid=llzg7grbdn339171464" TargetMode="External"/><Relationship Id="rId78" Type="http://schemas.openxmlformats.org/officeDocument/2006/relationships/hyperlink" Target="https://nsportal.ru/shkola/rodnoy-yazyk-i-literatura/library/2019/02/27/r-haris-shigyrlrend-tel-surtlu-charalary" TargetMode="External"/><Relationship Id="rId81" Type="http://schemas.openxmlformats.org/officeDocument/2006/relationships/hyperlink" Target="https://vk.com/wall-82823204_324?ysclid=llzf3fct3c934144816" TargetMode="External"/><Relationship Id="rId86" Type="http://schemas.openxmlformats.org/officeDocument/2006/relationships/hyperlink" Target="https://nsportal.ru/shkola/rodnoy-yazyk-i-literatura/library/2013/05/14/enikinen-ana-hm-kyz-khikyasen-analiz" TargetMode="External"/><Relationship Id="rId94" Type="http://schemas.openxmlformats.org/officeDocument/2006/relationships/hyperlink" Target="https://kazanutlary.ru/j-archive/journal-materials/2017-8/tyryyk-khikya?ysclid=llzforn1d4304385500" TargetMode="External"/><Relationship Id="rId99" Type="http://schemas.openxmlformats.org/officeDocument/2006/relationships/hyperlink" Target="https://vk.com/wall-56370449_5586?ysclid=llzfrm481g916243619" TargetMode="External"/><Relationship Id="rId101" Type="http://schemas.openxmlformats.org/officeDocument/2006/relationships/hyperlink" Target="https://pedportal.net/po-tipu-materiala/obschepedagogicheskie-tehnologii/tezm-s-r-echt-legen-achu-buencha-ostalyk-d-rese-1217494?ysclid=llzftoqvjz527119176" TargetMode="External"/><Relationship Id="rId122" Type="http://schemas.openxmlformats.org/officeDocument/2006/relationships/hyperlink" Target="https://cyberleninka.ru/article/n/hudozhestvennoe-osmyslenie-temy-sudby-naroda-v-teatralnom-romane-zulfata-hakima-gasyr-mo-y-melodiya-veka?ysclid=llzgbj587d594010343" TargetMode="External"/><Relationship Id="rId130" Type="http://schemas.openxmlformats.org/officeDocument/2006/relationships/hyperlink" Target="https://multiurok.ru/files/keshe-kit-zhyry-kala.html?ysclid=llzg7grbdn339171464" TargetMode="External"/><Relationship Id="rId135" Type="http://schemas.openxmlformats.org/officeDocument/2006/relationships/hyperlink" Target="https://multiurok.ru/files/keshe-kit-zhyry-kala.html?ysclid=llzg7grbdn339171464" TargetMode="External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ultiurok.ru/files/keshe-kit-zhyry-kala.html?ysclid=llzg7grbdn339171464" TargetMode="External"/><Relationship Id="rId13" Type="http://schemas.openxmlformats.org/officeDocument/2006/relationships/hyperlink" Target="https://vk.com/wall253148221_233?ysclid=llzeyqy1rs331343120" TargetMode="External"/><Relationship Id="rId18" Type="http://schemas.openxmlformats.org/officeDocument/2006/relationships/hyperlink" Target="https://kpfu.ru/portal/docs/F563315907/158_1_gum_3.pdf" TargetMode="External"/><Relationship Id="rId39" Type="http://schemas.openxmlformats.org/officeDocument/2006/relationships/hyperlink" Target="https://multiurok.ru/files/keshe-kit-zhyry-kala.html?ysclid=llzg7grbdn339171464" TargetMode="External"/><Relationship Id="rId109" Type="http://schemas.openxmlformats.org/officeDocument/2006/relationships/hyperlink" Target="https://infourok.ru/proekt-programmi-luchshiy-uchebniy-material-tema-adi-taktash-iatinda-hatinkiz-maturligi-1446988.html?ysclid=llzg1xfq8s500079526" TargetMode="External"/><Relationship Id="rId34" Type="http://schemas.openxmlformats.org/officeDocument/2006/relationships/hyperlink" Target="https://vk.com/wall-56370449_5586?ysclid=llzfrm481g916243619" TargetMode="External"/><Relationship Id="rId50" Type="http://schemas.openxmlformats.org/officeDocument/2006/relationships/hyperlink" Target="https://infourok.ru/konspekt-uroka-drdemnd-iatin-yrn-929374.html?ysclid=llzg50ztu6652794291" TargetMode="External"/><Relationship Id="rId55" Type="http://schemas.openxmlformats.org/officeDocument/2006/relationships/hyperlink" Target="https://nsportal.ru/shkola/rodnoy-yazyk-i-literatura/library/2017/10/22/keshe-kit-zhyry-kala-m-mhdiev-izhaty-buencha" TargetMode="External"/><Relationship Id="rId76" Type="http://schemas.openxmlformats.org/officeDocument/2006/relationships/hyperlink" Target="https://fajdali.narod.ru/rahim_gali2.htm" TargetMode="External"/><Relationship Id="rId97" Type="http://schemas.openxmlformats.org/officeDocument/2006/relationships/hyperlink" Target="https://multiurok.ru/files/keshe-kit-zhyry-kala.html?ysclid=llzg7grbdn339171464" TargetMode="External"/><Relationship Id="rId104" Type="http://schemas.openxmlformats.org/officeDocument/2006/relationships/hyperlink" Target="https://multiurok.ru/files/keshe-kit-zhyry-kala.html?ysclid=llzg7grbdn339171464" TargetMode="External"/><Relationship Id="rId120" Type="http://schemas.openxmlformats.org/officeDocument/2006/relationships/hyperlink" Target="https://gzalilova.narod.ru/adabiyat_deftere/11-TM.html?ysclid=llzg94kcd4845686329" TargetMode="External"/><Relationship Id="rId125" Type="http://schemas.openxmlformats.org/officeDocument/2006/relationships/hyperlink" Target="https://multiurok.ru/files/keshe-kit-zhyry-kala.html?ysclid=llzg7grbdn339171464" TargetMode="External"/><Relationship Id="rId141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hyperlink" Target="https://multiurok.ru/files/keshe-kit-zhyry-kala.html?ysclid=llzg7grbdn339171464" TargetMode="External"/><Relationship Id="rId92" Type="http://schemas.openxmlformats.org/officeDocument/2006/relationships/hyperlink" Target="https://kitaphane.tatarstan.ru/tat/tufan/poems/tat1.htm?ysclid=llzflvhci0818494553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nsportal.ru/shkola/rodnoy-yazyk-i-literatura/library/2018/11/10/musa-zhlil-izhaty-buencha-dres" TargetMode="External"/><Relationship Id="rId24" Type="http://schemas.openxmlformats.org/officeDocument/2006/relationships/hyperlink" Target="https://multiurok.ru/files/sh-rif-khos-enovnyn-ni-kilde-dramasy-buencha-preze.html?ysclid=llzfjgsdqx425221246" TargetMode="External"/><Relationship Id="rId40" Type="http://schemas.openxmlformats.org/officeDocument/2006/relationships/hyperlink" Target="http://&#1084;&#1072;&#1075;&#1072;&#1088;&#1080;&#1092;.&#1088;&#1092;/g-tukajjnyn-ozelgen-omid-shigyrende/" TargetMode="External"/><Relationship Id="rId45" Type="http://schemas.openxmlformats.org/officeDocument/2006/relationships/hyperlink" Target="https://infourok.ru/proekt-programmi-luchshiy-uchebniy-material-tema-adi-taktash-iatinda-hatinkiz-maturligi-1446988.html?ysclid=llzg1xfq8s500079526" TargetMode="External"/><Relationship Id="rId66" Type="http://schemas.openxmlformats.org/officeDocument/2006/relationships/hyperlink" Target="https://multiurok.ru/files/keshe-kit-zhyry-kala.html?ysclid=llzg7grbdn339171464" TargetMode="External"/><Relationship Id="rId87" Type="http://schemas.openxmlformats.org/officeDocument/2006/relationships/hyperlink" Target="https://nsportal.ru/shkola/rodnoy-yazyk-i-literatura/library/2015/03/02/sh-khosenovnyn-ni-kilde-dramasyna-analiz" TargetMode="External"/><Relationship Id="rId110" Type="http://schemas.openxmlformats.org/officeDocument/2006/relationships/hyperlink" Target="https://multiurok.ru/files/keshe-kit-zhyry-kala.html?ysclid=llzg7grbdn339171464" TargetMode="External"/><Relationship Id="rId115" Type="http://schemas.openxmlformats.org/officeDocument/2006/relationships/hyperlink" Target="https://saniyagabit.ucoz.ru/load/repressija_ellarynda_kh_tufanny_tormyshy_m_i_aty/1-1-0-10" TargetMode="External"/><Relationship Id="rId131" Type="http://schemas.openxmlformats.org/officeDocument/2006/relationships/hyperlink" Target="https://tat-tel.ucoz.ru/load/f_zija_b_jr_movany_bolyn_povesten_analiz/1-1-0-13" TargetMode="External"/><Relationship Id="rId136" Type="http://schemas.openxmlformats.org/officeDocument/2006/relationships/header" Target="header1.xml"/><Relationship Id="rId61" Type="http://schemas.openxmlformats.org/officeDocument/2006/relationships/hyperlink" Target="https://multiurok.ru/files/keshe-kit-zhyry-kala.html?ysclid=llzg7grbdn339171464" TargetMode="External"/><Relationship Id="rId82" Type="http://schemas.openxmlformats.org/officeDocument/2006/relationships/hyperlink" Target="https://kpfu.ru/portal/docs/F563315907/158_1_gum_3.pdf" TargetMode="External"/><Relationship Id="rId19" Type="http://schemas.openxmlformats.org/officeDocument/2006/relationships/hyperlink" Target="https://multiurok.ru/files/keshe-kit-zhyry-kala.html?ysclid=llzg7grbdn339171464" TargetMode="External"/><Relationship Id="rId14" Type="http://schemas.openxmlformats.org/officeDocument/2006/relationships/hyperlink" Target="https://nsportal.ru/shkola/rodnoy-yazyk-i-literatura/library/2019/02/27/r-haris-shigyrlrend-tel-surtlu-charalary" TargetMode="External"/><Relationship Id="rId30" Type="http://schemas.openxmlformats.org/officeDocument/2006/relationships/hyperlink" Target="https://kazanutlary.ru/j-archive/journal-materials/2017-8/tyryyk-khikya?ysclid=llzforn1d4304385500" TargetMode="External"/><Relationship Id="rId35" Type="http://schemas.openxmlformats.org/officeDocument/2006/relationships/hyperlink" Target="https://idel-tat.ru/news/literatura-tt/tugan-telem-robert-minullin" TargetMode="External"/><Relationship Id="rId56" Type="http://schemas.openxmlformats.org/officeDocument/2006/relationships/hyperlink" Target="https://gzalilova.narod.ru/adabiyat_deftere/11-TM.html?ysclid=llzg94kcd4845686329" TargetMode="External"/><Relationship Id="rId77" Type="http://schemas.openxmlformats.org/officeDocument/2006/relationships/hyperlink" Target="https://vk.com/wall253148221_233?ysclid=llzeyqy1rs331343120" TargetMode="External"/><Relationship Id="rId100" Type="http://schemas.openxmlformats.org/officeDocument/2006/relationships/hyperlink" Target="https://idel-tat.ru/news/literatura-tt/tugan-telem-robert-minullin" TargetMode="External"/><Relationship Id="rId105" Type="http://schemas.openxmlformats.org/officeDocument/2006/relationships/hyperlink" Target="https://idinara.blogspot.com/p/blog-page_74.html" TargetMode="External"/><Relationship Id="rId126" Type="http://schemas.openxmlformats.org/officeDocument/2006/relationships/hyperlink" Target="https://multiurok.ru/files/keshe-kit-zhyry-kala.html?ysclid=llzg7grbdn3391714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1EAD7-8DB6-4D28-83B2-52582F933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2265</TotalTime>
  <Pages>38</Pages>
  <Words>8664</Words>
  <Characters>49388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Хамисовна</dc:creator>
  <cp:keywords/>
  <dc:description/>
  <cp:lastModifiedBy>Алия Хамисовна</cp:lastModifiedBy>
  <cp:revision>17</cp:revision>
  <dcterms:created xsi:type="dcterms:W3CDTF">2023-10-02T08:57:00Z</dcterms:created>
  <dcterms:modified xsi:type="dcterms:W3CDTF">2023-10-04T11:36:00Z</dcterms:modified>
</cp:coreProperties>
</file>